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30F4A23" w14:textId="77777777" w:rsidR="00DE1983" w:rsidRDefault="00DE1983" w:rsidP="00886A80">
      <w:pPr>
        <w:autoSpaceDE w:val="0"/>
        <w:ind w:left="1418"/>
        <w:rPr>
          <w:rFonts w:ascii="Arial" w:hAnsi="Arial" w:cs="Arial"/>
          <w:b/>
          <w:bCs/>
          <w:color w:val="000000"/>
          <w:sz w:val="36"/>
          <w:szCs w:val="36"/>
          <w:lang w:val="de-DE"/>
        </w:rPr>
      </w:pPr>
    </w:p>
    <w:p w14:paraId="5C41867B" w14:textId="09DEC05A" w:rsidR="00DE1983" w:rsidRDefault="00DE1983" w:rsidP="00DE1983">
      <w:pPr>
        <w:suppressAutoHyphens w:val="0"/>
        <w:spacing w:after="0"/>
        <w:rPr>
          <w:rStyle w:val="Hyperlink"/>
          <w:szCs w:val="24"/>
        </w:rPr>
      </w:pPr>
      <w:r>
        <w:fldChar w:fldCharType="begin"/>
      </w:r>
      <w:r>
        <w:instrText xml:space="preserve"> HYPERLINK "https://exhibitors.bauma.de/" \o "" </w:instrText>
      </w:r>
      <w:r>
        <w:fldChar w:fldCharType="separate"/>
      </w:r>
    </w:p>
    <w:p w14:paraId="58D108CE" w14:textId="4185EBAD" w:rsidR="00DE1983" w:rsidRPr="00DE1983" w:rsidRDefault="00AF3E1E" w:rsidP="00DE1983">
      <w:pPr>
        <w:pStyle w:val="berschrift3"/>
        <w:tabs>
          <w:tab w:val="clear" w:pos="0"/>
        </w:tabs>
        <w:ind w:left="1418"/>
        <w:rPr>
          <w:rFonts w:ascii="Arial" w:eastAsia="Calibri" w:hAnsi="Arial" w:cs="Arial"/>
          <w:b/>
          <w:bCs/>
          <w:color w:val="000000"/>
          <w:sz w:val="36"/>
          <w:szCs w:val="36"/>
          <w:lang w:val="de-DE"/>
        </w:rPr>
      </w:pPr>
      <w:r>
        <w:rPr>
          <w:noProof/>
          <w:lang w:val="de-DE" w:eastAsia="de-DE"/>
        </w:rPr>
        <w:drawing>
          <wp:anchor distT="0" distB="0" distL="114300" distR="114300" simplePos="0" relativeHeight="251681792" behindDoc="1" locked="0" layoutInCell="1" allowOverlap="1" wp14:anchorId="35C7A947" wp14:editId="52CA98E6">
            <wp:simplePos x="0" y="0"/>
            <wp:positionH relativeFrom="column">
              <wp:posOffset>929640</wp:posOffset>
            </wp:positionH>
            <wp:positionV relativeFrom="paragraph">
              <wp:posOffset>6985</wp:posOffset>
            </wp:positionV>
            <wp:extent cx="842010" cy="251460"/>
            <wp:effectExtent l="0" t="0" r="0" b="0"/>
            <wp:wrapTight wrapText="bothSides">
              <wp:wrapPolygon edited="0">
                <wp:start x="0" y="0"/>
                <wp:lineTo x="0" y="19636"/>
                <wp:lineTo x="21014" y="19636"/>
                <wp:lineTo x="21014" y="0"/>
                <wp:lineTo x="0" y="0"/>
              </wp:wrapPolygon>
            </wp:wrapTight>
            <wp:docPr id="5" name="Grafik 5" descr="bau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um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2010" cy="251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1983">
        <w:rPr>
          <w:rFonts w:ascii="Arial" w:eastAsia="Calibri" w:hAnsi="Arial" w:cs="Arial"/>
          <w:b/>
          <w:bCs/>
          <w:color w:val="000000"/>
          <w:sz w:val="36"/>
          <w:szCs w:val="36"/>
          <w:lang w:val="de-DE"/>
        </w:rPr>
        <w:t xml:space="preserve"> </w:t>
      </w:r>
      <w:r w:rsidR="00DE1983" w:rsidRPr="00DE1983">
        <w:rPr>
          <w:rFonts w:ascii="Arial" w:eastAsia="Calibri" w:hAnsi="Arial" w:cs="Arial"/>
          <w:b/>
          <w:bCs/>
          <w:color w:val="000000"/>
          <w:sz w:val="36"/>
          <w:szCs w:val="36"/>
          <w:lang w:val="de-DE"/>
        </w:rPr>
        <w:t>Halle / Stand A6.439</w:t>
      </w:r>
      <w:r w:rsidR="00DE1983">
        <w:rPr>
          <w:rFonts w:ascii="Arial" w:eastAsia="Calibri" w:hAnsi="Arial" w:cs="Arial"/>
          <w:b/>
          <w:bCs/>
          <w:color w:val="000000"/>
          <w:sz w:val="36"/>
          <w:szCs w:val="36"/>
          <w:lang w:val="de-DE"/>
        </w:rPr>
        <w:t xml:space="preserve"> </w:t>
      </w:r>
    </w:p>
    <w:p w14:paraId="63C2FA54" w14:textId="664BA4CB" w:rsidR="00DE1983" w:rsidRDefault="00DE1983" w:rsidP="00DE1983">
      <w:pPr>
        <w:autoSpaceDE w:val="0"/>
        <w:ind w:left="1418"/>
        <w:rPr>
          <w:rFonts w:ascii="Arial" w:hAnsi="Arial" w:cs="Arial"/>
          <w:b/>
          <w:bCs/>
          <w:color w:val="000000"/>
          <w:sz w:val="36"/>
          <w:szCs w:val="36"/>
          <w:lang w:val="de-DE"/>
        </w:rPr>
      </w:pPr>
      <w:r>
        <w:fldChar w:fldCharType="end"/>
      </w:r>
    </w:p>
    <w:p w14:paraId="24578AB0" w14:textId="12724FB5" w:rsidR="003007AE" w:rsidRPr="00461FFA" w:rsidRDefault="0002104B" w:rsidP="00886A80">
      <w:pPr>
        <w:autoSpaceDE w:val="0"/>
        <w:ind w:left="1418"/>
        <w:rPr>
          <w:rFonts w:ascii="Arial" w:hAnsi="Arial" w:cs="Arial"/>
          <w:b/>
          <w:bCs/>
          <w:color w:val="000000"/>
          <w:sz w:val="36"/>
          <w:szCs w:val="36"/>
          <w:lang w:val="de-DE"/>
        </w:rPr>
      </w:pPr>
      <w:r>
        <w:rPr>
          <w:rFonts w:ascii="Arial" w:hAnsi="Arial" w:cs="Arial"/>
          <w:b/>
          <w:bCs/>
          <w:color w:val="000000"/>
          <w:sz w:val="36"/>
          <w:szCs w:val="36"/>
          <w:lang w:val="de-DE"/>
        </w:rPr>
        <w:t>M</w:t>
      </w:r>
      <w:r w:rsidR="002B4E4B">
        <w:rPr>
          <w:rFonts w:ascii="Arial" w:hAnsi="Arial" w:cs="Arial"/>
          <w:b/>
          <w:bCs/>
          <w:color w:val="000000"/>
          <w:sz w:val="36"/>
          <w:szCs w:val="36"/>
          <w:lang w:val="de-DE"/>
        </w:rPr>
        <w:t xml:space="preserve">ehr Effizienz mit </w:t>
      </w:r>
      <w:proofErr w:type="spellStart"/>
      <w:r w:rsidR="002B4E4B">
        <w:rPr>
          <w:rFonts w:ascii="Arial" w:hAnsi="Arial" w:cs="Arial"/>
          <w:b/>
          <w:bCs/>
          <w:color w:val="000000"/>
          <w:sz w:val="36"/>
          <w:szCs w:val="36"/>
          <w:lang w:val="de-DE"/>
        </w:rPr>
        <w:t>Hardox</w:t>
      </w:r>
      <w:proofErr w:type="spellEnd"/>
      <w:r w:rsidR="002B4E4B" w:rsidRPr="00616759">
        <w:rPr>
          <w:rFonts w:ascii="Arial" w:hAnsi="Arial" w:cs="Arial"/>
          <w:b/>
          <w:bCs/>
          <w:color w:val="000000"/>
          <w:sz w:val="32"/>
          <w:szCs w:val="32"/>
          <w:vertAlign w:val="superscript"/>
          <w:lang w:val="de-DE"/>
        </w:rPr>
        <w:t>®</w:t>
      </w:r>
      <w:r w:rsidR="002B4E4B">
        <w:rPr>
          <w:rFonts w:ascii="Arial" w:hAnsi="Arial" w:cs="Arial"/>
          <w:b/>
          <w:bCs/>
          <w:color w:val="000000"/>
          <w:sz w:val="36"/>
          <w:szCs w:val="36"/>
          <w:lang w:val="de-DE"/>
        </w:rPr>
        <w:t xml:space="preserve"> 500 </w:t>
      </w:r>
      <w:proofErr w:type="spellStart"/>
      <w:r w:rsidR="002B4E4B">
        <w:rPr>
          <w:rFonts w:ascii="Arial" w:hAnsi="Arial" w:cs="Arial"/>
          <w:b/>
          <w:bCs/>
          <w:color w:val="000000"/>
          <w:sz w:val="36"/>
          <w:szCs w:val="36"/>
          <w:lang w:val="de-DE"/>
        </w:rPr>
        <w:t>Tuf</w:t>
      </w:r>
      <w:proofErr w:type="spellEnd"/>
      <w:r w:rsidR="002B4E4B" w:rsidRPr="002B4E4B">
        <w:rPr>
          <w:rFonts w:ascii="Arial" w:hAnsi="Arial" w:cs="Arial"/>
          <w:b/>
          <w:bCs/>
          <w:color w:val="000000"/>
          <w:sz w:val="36"/>
          <w:szCs w:val="36"/>
          <w:lang w:val="de-DE"/>
        </w:rPr>
        <w:t xml:space="preserve"> </w:t>
      </w:r>
      <w:r w:rsidR="002B4E4B">
        <w:rPr>
          <w:rFonts w:ascii="Arial" w:hAnsi="Arial" w:cs="Arial"/>
          <w:b/>
          <w:bCs/>
          <w:color w:val="000000"/>
          <w:sz w:val="36"/>
          <w:szCs w:val="36"/>
          <w:lang w:val="de-DE"/>
        </w:rPr>
        <w:t>bei Containern</w:t>
      </w:r>
    </w:p>
    <w:p w14:paraId="4CB3E778" w14:textId="77777777" w:rsidR="008E4955" w:rsidRPr="00007B23" w:rsidRDefault="008E4955" w:rsidP="009D5FB4">
      <w:pPr>
        <w:autoSpaceDE w:val="0"/>
        <w:ind w:left="1418"/>
        <w:rPr>
          <w:rFonts w:ascii="Calibri" w:hAnsi="Calibri" w:cs="Arial"/>
          <w:b/>
          <w:bCs/>
          <w:color w:val="000000"/>
          <w:sz w:val="22"/>
          <w:lang w:val="de-DE"/>
        </w:rPr>
      </w:pPr>
    </w:p>
    <w:p w14:paraId="4854B716" w14:textId="7C181CFC" w:rsidR="001615DA" w:rsidRPr="00513E1E" w:rsidRDefault="00413B29" w:rsidP="001615DA">
      <w:pPr>
        <w:spacing w:line="360" w:lineRule="auto"/>
        <w:ind w:left="1418"/>
        <w:rPr>
          <w:rFonts w:ascii="Arial" w:hAnsi="Arial" w:cs="Arial"/>
          <w:b/>
          <w:bCs/>
          <w:color w:val="000000"/>
          <w:szCs w:val="24"/>
          <w:lang w:val="de-DE"/>
        </w:rPr>
      </w:pPr>
      <w:r>
        <w:rPr>
          <w:rFonts w:ascii="Arial" w:hAnsi="Arial" w:cs="Arial"/>
          <w:b/>
          <w:bCs/>
          <w:color w:val="000000"/>
          <w:szCs w:val="24"/>
          <w:lang w:val="de-DE"/>
        </w:rPr>
        <w:t>Abroll</w:t>
      </w:r>
      <w:r w:rsidR="00F30F80" w:rsidRPr="00461FFA">
        <w:rPr>
          <w:rFonts w:ascii="Arial" w:hAnsi="Arial" w:cs="Arial"/>
          <w:b/>
          <w:bCs/>
          <w:color w:val="000000"/>
          <w:szCs w:val="24"/>
          <w:lang w:val="de-DE"/>
        </w:rPr>
        <w:t>- und Absetzcontainer für alle Branchen und Einsatzbereiche sind u.a. das Produktprogramm von Sirch Behältertechnik. P</w:t>
      </w:r>
      <w:r w:rsidR="00D0497F" w:rsidRPr="00461FFA">
        <w:rPr>
          <w:rFonts w:ascii="Arial" w:hAnsi="Arial" w:cs="Arial"/>
          <w:b/>
          <w:bCs/>
          <w:color w:val="000000"/>
          <w:szCs w:val="24"/>
          <w:lang w:val="de-DE"/>
        </w:rPr>
        <w:t xml:space="preserve">roduziert </w:t>
      </w:r>
      <w:r w:rsidR="0070526F" w:rsidRPr="00461FFA">
        <w:rPr>
          <w:rFonts w:ascii="Arial" w:hAnsi="Arial" w:cs="Arial"/>
          <w:b/>
          <w:bCs/>
          <w:color w:val="000000"/>
          <w:szCs w:val="24"/>
          <w:lang w:val="de-DE"/>
        </w:rPr>
        <w:t xml:space="preserve">wird </w:t>
      </w:r>
      <w:r w:rsidR="00D0497F" w:rsidRPr="00461FFA">
        <w:rPr>
          <w:rFonts w:ascii="Arial" w:hAnsi="Arial" w:cs="Arial"/>
          <w:b/>
          <w:bCs/>
          <w:color w:val="000000"/>
          <w:szCs w:val="24"/>
          <w:lang w:val="de-DE"/>
        </w:rPr>
        <w:t>in Kaufbeuren</w:t>
      </w:r>
      <w:r w:rsidR="005551C7" w:rsidRPr="00461FFA">
        <w:rPr>
          <w:rFonts w:ascii="Arial" w:hAnsi="Arial" w:cs="Arial"/>
          <w:b/>
          <w:bCs/>
          <w:color w:val="000000"/>
          <w:szCs w:val="24"/>
          <w:lang w:val="de-DE"/>
        </w:rPr>
        <w:t>/Bayern</w:t>
      </w:r>
      <w:r w:rsidR="00D0497F" w:rsidRPr="00461FFA">
        <w:rPr>
          <w:rFonts w:ascii="Arial" w:hAnsi="Arial" w:cs="Arial"/>
          <w:b/>
          <w:bCs/>
          <w:color w:val="000000"/>
          <w:szCs w:val="24"/>
          <w:lang w:val="de-DE"/>
        </w:rPr>
        <w:t xml:space="preserve"> und in Löbichau/Thüringen</w:t>
      </w:r>
      <w:r w:rsidR="004C56BA" w:rsidRPr="00461FFA">
        <w:rPr>
          <w:rFonts w:ascii="Arial" w:hAnsi="Arial" w:cs="Arial"/>
          <w:b/>
          <w:bCs/>
          <w:color w:val="000000"/>
          <w:szCs w:val="24"/>
          <w:lang w:val="de-DE"/>
        </w:rPr>
        <w:t>.</w:t>
      </w:r>
      <w:r w:rsidR="00050EF7" w:rsidRPr="00461FFA">
        <w:rPr>
          <w:rFonts w:ascii="Arial" w:hAnsi="Arial" w:cs="Arial"/>
          <w:b/>
          <w:bCs/>
          <w:color w:val="000000"/>
          <w:szCs w:val="24"/>
          <w:lang w:val="de-DE"/>
        </w:rPr>
        <w:t xml:space="preserve"> </w:t>
      </w:r>
      <w:r w:rsidR="001615DA" w:rsidRPr="00461FFA">
        <w:rPr>
          <w:rFonts w:ascii="Arial" w:hAnsi="Arial" w:cs="Arial"/>
          <w:b/>
          <w:bCs/>
          <w:color w:val="000000"/>
          <w:szCs w:val="24"/>
          <w:lang w:val="de-DE"/>
        </w:rPr>
        <w:t>Sirch zählt zu den ersten Unternehmen in Europa, die Hardox</w:t>
      </w:r>
      <w:r w:rsidR="00C83517" w:rsidRPr="00616759">
        <w:rPr>
          <w:rFonts w:ascii="Arial" w:hAnsi="Arial" w:cs="Arial"/>
          <w:b/>
          <w:bCs/>
          <w:color w:val="000000"/>
          <w:vertAlign w:val="superscript"/>
          <w:lang w:val="de-DE"/>
        </w:rPr>
        <w:t>®</w:t>
      </w:r>
      <w:r w:rsidR="001615DA" w:rsidRPr="00461FFA">
        <w:rPr>
          <w:rFonts w:ascii="Arial" w:hAnsi="Arial" w:cs="Arial"/>
          <w:b/>
          <w:bCs/>
          <w:color w:val="000000"/>
          <w:szCs w:val="24"/>
          <w:lang w:val="de-DE"/>
        </w:rPr>
        <w:t xml:space="preserve"> 500 T</w:t>
      </w:r>
      <w:r w:rsidR="003B5CC6" w:rsidRPr="00461FFA">
        <w:rPr>
          <w:rFonts w:ascii="Arial" w:hAnsi="Arial" w:cs="Arial"/>
          <w:b/>
          <w:bCs/>
          <w:color w:val="000000"/>
          <w:szCs w:val="24"/>
          <w:lang w:val="de-DE"/>
        </w:rPr>
        <w:t>uf</w:t>
      </w:r>
      <w:r w:rsidR="001615DA" w:rsidRPr="00461FFA">
        <w:rPr>
          <w:rFonts w:ascii="Arial" w:hAnsi="Arial" w:cs="Arial"/>
          <w:b/>
          <w:bCs/>
          <w:color w:val="000000"/>
          <w:szCs w:val="24"/>
          <w:lang w:val="de-DE"/>
        </w:rPr>
        <w:t xml:space="preserve"> </w:t>
      </w:r>
      <w:r w:rsidR="005551C7" w:rsidRPr="00461FFA">
        <w:rPr>
          <w:rFonts w:ascii="Arial" w:hAnsi="Arial" w:cs="Arial"/>
          <w:b/>
          <w:bCs/>
          <w:color w:val="000000"/>
          <w:szCs w:val="24"/>
          <w:lang w:val="de-DE"/>
        </w:rPr>
        <w:t>beim Bau von Abrollcontainern einsetzen.</w:t>
      </w:r>
      <w:r w:rsidR="00482E1E">
        <w:rPr>
          <w:rFonts w:ascii="Arial" w:hAnsi="Arial" w:cs="Arial"/>
          <w:b/>
          <w:bCs/>
          <w:color w:val="000000"/>
          <w:szCs w:val="24"/>
          <w:lang w:val="de-DE"/>
        </w:rPr>
        <w:t xml:space="preserve"> </w:t>
      </w:r>
      <w:r w:rsidR="00B819FD" w:rsidRPr="00461FFA">
        <w:rPr>
          <w:rFonts w:ascii="Arial" w:hAnsi="Arial" w:cs="Arial"/>
          <w:b/>
          <w:bCs/>
          <w:color w:val="000000"/>
          <w:szCs w:val="24"/>
          <w:lang w:val="de-DE"/>
        </w:rPr>
        <w:t>Mit Hardox</w:t>
      </w:r>
      <w:r w:rsidR="00B819FD" w:rsidRPr="00616759">
        <w:rPr>
          <w:rFonts w:ascii="Arial" w:hAnsi="Arial" w:cs="Arial"/>
          <w:b/>
          <w:bCs/>
          <w:color w:val="000000"/>
          <w:vertAlign w:val="superscript"/>
          <w:lang w:val="de-DE"/>
        </w:rPr>
        <w:t>®</w:t>
      </w:r>
      <w:r w:rsidR="00B819FD" w:rsidRPr="00461FFA">
        <w:rPr>
          <w:rFonts w:ascii="Arial" w:hAnsi="Arial" w:cs="Arial"/>
          <w:b/>
          <w:bCs/>
          <w:color w:val="000000"/>
          <w:szCs w:val="24"/>
          <w:lang w:val="de-DE"/>
        </w:rPr>
        <w:t xml:space="preserve"> 500 T</w:t>
      </w:r>
      <w:r w:rsidR="003B5CC6" w:rsidRPr="00461FFA">
        <w:rPr>
          <w:rFonts w:ascii="Arial" w:hAnsi="Arial" w:cs="Arial"/>
          <w:b/>
          <w:bCs/>
          <w:color w:val="000000"/>
          <w:szCs w:val="24"/>
          <w:lang w:val="de-DE"/>
        </w:rPr>
        <w:t>uf</w:t>
      </w:r>
      <w:r w:rsidR="00B819FD" w:rsidRPr="00461FFA">
        <w:rPr>
          <w:rFonts w:ascii="Arial" w:hAnsi="Arial" w:cs="Arial"/>
          <w:b/>
          <w:bCs/>
          <w:color w:val="000000"/>
          <w:szCs w:val="24"/>
          <w:lang w:val="de-DE"/>
        </w:rPr>
        <w:t xml:space="preserve"> kann die Konstruktion dünnwandiger ausgeführt werden. </w:t>
      </w:r>
      <w:r w:rsidR="00532C2A">
        <w:rPr>
          <w:rFonts w:ascii="Arial" w:hAnsi="Arial" w:cs="Arial"/>
          <w:b/>
          <w:bCs/>
          <w:color w:val="000000"/>
          <w:szCs w:val="24"/>
          <w:lang w:val="de-DE"/>
        </w:rPr>
        <w:t>Es wird eine höhere Zuladung und ein geringerer Energieverbrauch</w:t>
      </w:r>
      <w:r w:rsidR="00513E1E">
        <w:rPr>
          <w:rFonts w:ascii="Arial" w:hAnsi="Arial" w:cs="Arial"/>
          <w:b/>
          <w:bCs/>
          <w:color w:val="000000"/>
          <w:szCs w:val="24"/>
          <w:lang w:val="de-DE"/>
        </w:rPr>
        <w:t xml:space="preserve"> erreicht –</w:t>
      </w:r>
      <w:r w:rsidR="00BF1247">
        <w:rPr>
          <w:rFonts w:ascii="Arial" w:hAnsi="Arial" w:cs="Arial"/>
          <w:b/>
          <w:bCs/>
          <w:color w:val="000000"/>
          <w:szCs w:val="24"/>
          <w:lang w:val="de-DE"/>
        </w:rPr>
        <w:t xml:space="preserve"> </w:t>
      </w:r>
      <w:r w:rsidR="00FD140C" w:rsidRPr="00461FFA">
        <w:rPr>
          <w:rFonts w:ascii="Arial" w:hAnsi="Arial" w:cs="Arial"/>
          <w:b/>
          <w:bCs/>
          <w:color w:val="000000"/>
          <w:szCs w:val="24"/>
          <w:lang w:val="de-DE"/>
        </w:rPr>
        <w:t>ohne Einbußen beim Verschleißverhalten.</w:t>
      </w:r>
    </w:p>
    <w:p w14:paraId="053F7ACD" w14:textId="012CC561" w:rsidR="00C3164A" w:rsidRPr="00461FFA" w:rsidRDefault="00D341F2" w:rsidP="00936D1A">
      <w:pPr>
        <w:spacing w:line="360" w:lineRule="auto"/>
        <w:ind w:left="1418"/>
        <w:rPr>
          <w:rFonts w:ascii="Arial" w:hAnsi="Arial" w:cs="Arial"/>
          <w:bCs/>
          <w:color w:val="000000"/>
          <w:szCs w:val="24"/>
          <w:lang w:val="de-DE"/>
        </w:rPr>
      </w:pPr>
      <w:r w:rsidRPr="00461FFA">
        <w:rPr>
          <w:rFonts w:ascii="Arial" w:hAnsi="Arial" w:cs="Arial"/>
          <w:bCs/>
          <w:color w:val="000000"/>
          <w:szCs w:val="24"/>
          <w:lang w:val="de-DE"/>
        </w:rPr>
        <w:t>„Wir sehen uns nicht als Massenhersteller, sondern bieten unseren Kunden Sonderlösungen in Premiumqualität. Der Anwender</w:t>
      </w:r>
      <w:r w:rsidR="00FB7536" w:rsidRPr="00461FFA">
        <w:rPr>
          <w:rFonts w:ascii="Arial" w:hAnsi="Arial" w:cs="Arial"/>
          <w:bCs/>
          <w:color w:val="000000"/>
          <w:szCs w:val="24"/>
          <w:lang w:val="de-DE"/>
        </w:rPr>
        <w:t xml:space="preserve"> erhält genau das Produkt, was für ih</w:t>
      </w:r>
      <w:r w:rsidR="00C82DA7" w:rsidRPr="00461FFA">
        <w:rPr>
          <w:rFonts w:ascii="Arial" w:hAnsi="Arial" w:cs="Arial"/>
          <w:bCs/>
          <w:color w:val="000000"/>
          <w:szCs w:val="24"/>
          <w:lang w:val="de-DE"/>
        </w:rPr>
        <w:t>n</w:t>
      </w:r>
      <w:r w:rsidR="00FB7536" w:rsidRPr="00461FFA">
        <w:rPr>
          <w:rFonts w:ascii="Arial" w:hAnsi="Arial" w:cs="Arial"/>
          <w:bCs/>
          <w:color w:val="000000"/>
          <w:szCs w:val="24"/>
          <w:lang w:val="de-DE"/>
        </w:rPr>
        <w:t xml:space="preserve"> die höchste Wirtschaftlichkeit </w:t>
      </w:r>
      <w:r w:rsidR="00B94433" w:rsidRPr="00461FFA">
        <w:rPr>
          <w:rFonts w:ascii="Arial" w:hAnsi="Arial" w:cs="Arial"/>
          <w:bCs/>
          <w:color w:val="000000"/>
          <w:szCs w:val="24"/>
          <w:lang w:val="de-DE"/>
        </w:rPr>
        <w:t xml:space="preserve">im Einsatz </w:t>
      </w:r>
      <w:r w:rsidR="00FB7536" w:rsidRPr="00461FFA">
        <w:rPr>
          <w:rFonts w:ascii="Arial" w:hAnsi="Arial" w:cs="Arial"/>
          <w:bCs/>
          <w:color w:val="000000"/>
          <w:szCs w:val="24"/>
          <w:lang w:val="de-DE"/>
        </w:rPr>
        <w:t>ermöglich</w:t>
      </w:r>
      <w:r w:rsidR="00B94433" w:rsidRPr="00461FFA">
        <w:rPr>
          <w:rFonts w:ascii="Arial" w:hAnsi="Arial" w:cs="Arial"/>
          <w:bCs/>
          <w:color w:val="000000"/>
          <w:szCs w:val="24"/>
          <w:lang w:val="de-DE"/>
        </w:rPr>
        <w:t>t</w:t>
      </w:r>
      <w:r w:rsidR="00F7611D" w:rsidRPr="00461FFA">
        <w:rPr>
          <w:rFonts w:ascii="Arial" w:hAnsi="Arial" w:cs="Arial"/>
          <w:bCs/>
          <w:color w:val="000000"/>
          <w:szCs w:val="24"/>
          <w:lang w:val="de-DE"/>
        </w:rPr>
        <w:t>. Das kann kein Container aus der Massenproduktion mit Serienkompromissen erfüllen</w:t>
      </w:r>
      <w:r w:rsidRPr="00461FFA">
        <w:rPr>
          <w:rFonts w:ascii="Arial" w:hAnsi="Arial" w:cs="Arial"/>
          <w:bCs/>
          <w:color w:val="000000"/>
          <w:szCs w:val="24"/>
          <w:lang w:val="de-DE"/>
        </w:rPr>
        <w:t>,“</w:t>
      </w:r>
      <w:r w:rsidR="00FB7536" w:rsidRPr="00461FFA">
        <w:rPr>
          <w:rFonts w:ascii="Arial" w:hAnsi="Arial" w:cs="Arial"/>
          <w:bCs/>
          <w:color w:val="000000"/>
          <w:szCs w:val="24"/>
          <w:lang w:val="de-DE"/>
        </w:rPr>
        <w:t xml:space="preserve"> erklärt Thomas Krol, Geschäftsführer im Werk Löbichau</w:t>
      </w:r>
      <w:r w:rsidR="00C3164A" w:rsidRPr="00461FFA">
        <w:rPr>
          <w:rFonts w:ascii="Arial" w:hAnsi="Arial" w:cs="Arial"/>
          <w:bCs/>
          <w:color w:val="000000"/>
          <w:szCs w:val="24"/>
          <w:lang w:val="de-DE"/>
        </w:rPr>
        <w:t xml:space="preserve"> und ergänzt: „</w:t>
      </w:r>
      <w:r w:rsidR="00C82DA7" w:rsidRPr="00461FFA">
        <w:rPr>
          <w:rFonts w:ascii="Arial" w:hAnsi="Arial" w:cs="Arial"/>
          <w:bCs/>
          <w:color w:val="000000"/>
          <w:szCs w:val="24"/>
          <w:lang w:val="de-DE"/>
        </w:rPr>
        <w:t>W</w:t>
      </w:r>
      <w:r w:rsidR="00C3164A" w:rsidRPr="00461FFA">
        <w:rPr>
          <w:rFonts w:ascii="Arial" w:hAnsi="Arial" w:cs="Arial"/>
          <w:bCs/>
          <w:color w:val="000000"/>
          <w:szCs w:val="24"/>
          <w:lang w:val="de-DE"/>
        </w:rPr>
        <w:t>ir haben ein großes Spektrum an technischen Lösungen und</w:t>
      </w:r>
      <w:r w:rsidR="00F744FC">
        <w:rPr>
          <w:rFonts w:ascii="Arial" w:hAnsi="Arial" w:cs="Arial"/>
          <w:bCs/>
          <w:color w:val="000000"/>
          <w:szCs w:val="24"/>
          <w:lang w:val="de-DE"/>
        </w:rPr>
        <w:t xml:space="preserve"> </w:t>
      </w:r>
      <w:proofErr w:type="spellStart"/>
      <w:r w:rsidR="00F744FC">
        <w:rPr>
          <w:rFonts w:ascii="Arial" w:hAnsi="Arial" w:cs="Arial"/>
          <w:bCs/>
          <w:color w:val="000000"/>
          <w:szCs w:val="24"/>
          <w:lang w:val="de-DE"/>
        </w:rPr>
        <w:t>Know-</w:t>
      </w:r>
      <w:r w:rsidR="00391989" w:rsidRPr="00461FFA">
        <w:rPr>
          <w:rFonts w:ascii="Arial" w:hAnsi="Arial" w:cs="Arial"/>
          <w:bCs/>
          <w:color w:val="000000"/>
          <w:szCs w:val="24"/>
          <w:lang w:val="de-DE"/>
        </w:rPr>
        <w:t>How</w:t>
      </w:r>
      <w:proofErr w:type="spellEnd"/>
      <w:r w:rsidR="00391989" w:rsidRPr="00461FFA">
        <w:rPr>
          <w:rFonts w:ascii="Arial" w:hAnsi="Arial" w:cs="Arial"/>
          <w:bCs/>
          <w:color w:val="000000"/>
          <w:szCs w:val="24"/>
          <w:lang w:val="de-DE"/>
        </w:rPr>
        <w:t xml:space="preserve"> im Unternehmen. </w:t>
      </w:r>
      <w:r w:rsidR="00C3164A" w:rsidRPr="00461FFA">
        <w:rPr>
          <w:rFonts w:ascii="Arial" w:hAnsi="Arial" w:cs="Arial"/>
          <w:bCs/>
          <w:color w:val="000000"/>
          <w:szCs w:val="24"/>
          <w:lang w:val="de-DE"/>
        </w:rPr>
        <w:t xml:space="preserve">Innovationen </w:t>
      </w:r>
      <w:r w:rsidR="00391989" w:rsidRPr="00461FFA">
        <w:rPr>
          <w:rFonts w:ascii="Arial" w:hAnsi="Arial" w:cs="Arial"/>
          <w:bCs/>
          <w:color w:val="000000"/>
          <w:szCs w:val="24"/>
          <w:lang w:val="de-DE"/>
        </w:rPr>
        <w:t xml:space="preserve">sind wir </w:t>
      </w:r>
      <w:r w:rsidR="00C3164A" w:rsidRPr="00461FFA">
        <w:rPr>
          <w:rFonts w:ascii="Arial" w:hAnsi="Arial" w:cs="Arial"/>
          <w:bCs/>
          <w:color w:val="000000"/>
          <w:szCs w:val="24"/>
          <w:lang w:val="de-DE"/>
        </w:rPr>
        <w:t>immer aufgeschlossen.</w:t>
      </w:r>
      <w:r w:rsidR="00391989" w:rsidRPr="00461FFA">
        <w:rPr>
          <w:rFonts w:ascii="Arial" w:hAnsi="Arial" w:cs="Arial"/>
          <w:bCs/>
          <w:color w:val="000000"/>
          <w:szCs w:val="24"/>
          <w:lang w:val="de-DE"/>
        </w:rPr>
        <w:t xml:space="preserve"> Die Anforderungen werden immer anspruchsvolle</w:t>
      </w:r>
      <w:r w:rsidR="00F7611D" w:rsidRPr="00461FFA">
        <w:rPr>
          <w:rFonts w:ascii="Arial" w:hAnsi="Arial" w:cs="Arial"/>
          <w:bCs/>
          <w:color w:val="000000"/>
          <w:szCs w:val="24"/>
          <w:lang w:val="de-DE"/>
        </w:rPr>
        <w:t>r</w:t>
      </w:r>
      <w:r w:rsidR="00391989" w:rsidRPr="00461FFA">
        <w:rPr>
          <w:rFonts w:ascii="Arial" w:hAnsi="Arial" w:cs="Arial"/>
          <w:bCs/>
          <w:color w:val="000000"/>
          <w:szCs w:val="24"/>
          <w:lang w:val="de-DE"/>
        </w:rPr>
        <w:t xml:space="preserve">. Container von uns sind </w:t>
      </w:r>
      <w:r w:rsidR="00AB45DA">
        <w:rPr>
          <w:rFonts w:ascii="Arial" w:hAnsi="Arial" w:cs="Arial"/>
          <w:bCs/>
          <w:color w:val="000000"/>
          <w:szCs w:val="24"/>
          <w:lang w:val="de-DE"/>
        </w:rPr>
        <w:t>Premium-Prod</w:t>
      </w:r>
      <w:r w:rsidR="00391989" w:rsidRPr="00461FFA">
        <w:rPr>
          <w:rFonts w:ascii="Arial" w:hAnsi="Arial" w:cs="Arial"/>
          <w:bCs/>
          <w:color w:val="000000"/>
          <w:szCs w:val="24"/>
          <w:lang w:val="de-DE"/>
        </w:rPr>
        <w:t>ukte</w:t>
      </w:r>
      <w:r w:rsidR="00E821AC" w:rsidRPr="00461FFA">
        <w:rPr>
          <w:rFonts w:ascii="Arial" w:hAnsi="Arial" w:cs="Arial"/>
          <w:bCs/>
          <w:color w:val="000000"/>
          <w:szCs w:val="24"/>
          <w:lang w:val="de-DE"/>
        </w:rPr>
        <w:t>.</w:t>
      </w:r>
      <w:r w:rsidR="00C3164A" w:rsidRPr="00461FFA">
        <w:rPr>
          <w:rFonts w:ascii="Arial" w:hAnsi="Arial" w:cs="Arial"/>
          <w:bCs/>
          <w:color w:val="000000"/>
          <w:szCs w:val="24"/>
          <w:lang w:val="de-DE"/>
        </w:rPr>
        <w:t xml:space="preserve">“ </w:t>
      </w:r>
    </w:p>
    <w:p w14:paraId="0D8E1894" w14:textId="1AC0536D" w:rsidR="00F87CBA" w:rsidRPr="00461FFA" w:rsidRDefault="00C82DA7" w:rsidP="00936D1A">
      <w:pPr>
        <w:spacing w:line="360" w:lineRule="auto"/>
        <w:ind w:left="1418"/>
        <w:rPr>
          <w:rFonts w:ascii="Arial" w:hAnsi="Arial" w:cs="Arial"/>
          <w:bCs/>
          <w:color w:val="000000"/>
          <w:szCs w:val="24"/>
          <w:lang w:val="de-DE"/>
        </w:rPr>
      </w:pPr>
      <w:r w:rsidRPr="00461FFA">
        <w:rPr>
          <w:rFonts w:ascii="Arial" w:hAnsi="Arial" w:cs="Arial"/>
          <w:bCs/>
          <w:color w:val="000000"/>
          <w:szCs w:val="24"/>
          <w:lang w:val="de-DE"/>
        </w:rPr>
        <w:t xml:space="preserve">Über den </w:t>
      </w:r>
      <w:r w:rsidR="00407D99" w:rsidRPr="00461FFA">
        <w:rPr>
          <w:rFonts w:ascii="Arial" w:hAnsi="Arial" w:cs="Arial"/>
          <w:bCs/>
          <w:color w:val="000000"/>
          <w:szCs w:val="24"/>
          <w:lang w:val="de-DE"/>
        </w:rPr>
        <w:t xml:space="preserve">SSAB </w:t>
      </w:r>
      <w:r w:rsidRPr="00461FFA">
        <w:rPr>
          <w:rFonts w:ascii="Arial" w:hAnsi="Arial" w:cs="Arial"/>
          <w:bCs/>
          <w:color w:val="000000"/>
          <w:szCs w:val="24"/>
          <w:lang w:val="de-DE"/>
        </w:rPr>
        <w:t xml:space="preserve">Newsletter war </w:t>
      </w:r>
      <w:r w:rsidR="00407D99" w:rsidRPr="00461FFA">
        <w:rPr>
          <w:rFonts w:ascii="Arial" w:hAnsi="Arial" w:cs="Arial"/>
          <w:bCs/>
          <w:color w:val="000000"/>
          <w:szCs w:val="24"/>
          <w:lang w:val="de-DE"/>
        </w:rPr>
        <w:t xml:space="preserve">Sirch </w:t>
      </w:r>
      <w:r w:rsidRPr="00461FFA">
        <w:rPr>
          <w:rFonts w:ascii="Arial" w:hAnsi="Arial" w:cs="Arial"/>
          <w:bCs/>
          <w:color w:val="000000"/>
          <w:szCs w:val="24"/>
          <w:lang w:val="de-DE"/>
        </w:rPr>
        <w:t xml:space="preserve">über den neuen Stahl informiert worden. </w:t>
      </w:r>
      <w:r w:rsidR="00A43CA7" w:rsidRPr="00461FFA">
        <w:rPr>
          <w:rFonts w:ascii="Arial" w:hAnsi="Arial" w:cs="Arial"/>
          <w:bCs/>
          <w:color w:val="000000"/>
          <w:szCs w:val="24"/>
          <w:lang w:val="de-DE"/>
        </w:rPr>
        <w:t>„</w:t>
      </w:r>
      <w:r w:rsidR="00C3164A" w:rsidRPr="00461FFA">
        <w:rPr>
          <w:rFonts w:ascii="Arial" w:hAnsi="Arial" w:cs="Arial"/>
          <w:bCs/>
          <w:color w:val="000000"/>
          <w:szCs w:val="24"/>
          <w:lang w:val="de-DE"/>
        </w:rPr>
        <w:t xml:space="preserve">Im Rahmen der technischen Unterstützung </w:t>
      </w:r>
      <w:r w:rsidR="00F53693" w:rsidRPr="00461FFA">
        <w:rPr>
          <w:rFonts w:ascii="Arial" w:hAnsi="Arial" w:cs="Arial"/>
          <w:bCs/>
          <w:color w:val="000000"/>
          <w:szCs w:val="24"/>
          <w:lang w:val="de-DE"/>
        </w:rPr>
        <w:t>von SSAB</w:t>
      </w:r>
      <w:r w:rsidR="00A43CA7" w:rsidRPr="00461FFA">
        <w:rPr>
          <w:rFonts w:ascii="Arial" w:hAnsi="Arial" w:cs="Arial"/>
          <w:bCs/>
          <w:color w:val="000000"/>
          <w:szCs w:val="24"/>
          <w:lang w:val="de-DE"/>
        </w:rPr>
        <w:t xml:space="preserve"> haben wir den </w:t>
      </w:r>
      <w:r w:rsidR="00C3164A" w:rsidRPr="00461FFA">
        <w:rPr>
          <w:rFonts w:ascii="Arial" w:hAnsi="Arial" w:cs="Arial"/>
          <w:bCs/>
          <w:color w:val="000000"/>
          <w:szCs w:val="24"/>
          <w:lang w:val="de-DE"/>
        </w:rPr>
        <w:t>neuen Verschleißstahl Hardox</w:t>
      </w:r>
      <w:r w:rsidR="00C83517" w:rsidRPr="00E24D08">
        <w:rPr>
          <w:rFonts w:ascii="Arial" w:hAnsi="Arial" w:cs="Arial"/>
          <w:bCs/>
          <w:color w:val="000000"/>
          <w:vertAlign w:val="superscript"/>
          <w:lang w:val="de-DE"/>
        </w:rPr>
        <w:t>®</w:t>
      </w:r>
      <w:r w:rsidR="00C3164A" w:rsidRPr="00461FFA">
        <w:rPr>
          <w:rFonts w:ascii="Arial" w:hAnsi="Arial" w:cs="Arial"/>
          <w:bCs/>
          <w:color w:val="000000"/>
          <w:szCs w:val="24"/>
          <w:lang w:val="de-DE"/>
        </w:rPr>
        <w:t xml:space="preserve"> 500 T</w:t>
      </w:r>
      <w:r w:rsidR="00F53693" w:rsidRPr="00461FFA">
        <w:rPr>
          <w:rFonts w:ascii="Arial" w:hAnsi="Arial" w:cs="Arial"/>
          <w:bCs/>
          <w:color w:val="000000"/>
          <w:szCs w:val="24"/>
          <w:lang w:val="de-DE"/>
        </w:rPr>
        <w:t>uf</w:t>
      </w:r>
      <w:r w:rsidRPr="00461FFA">
        <w:rPr>
          <w:rFonts w:ascii="Arial" w:hAnsi="Arial" w:cs="Arial"/>
          <w:bCs/>
          <w:color w:val="000000"/>
          <w:szCs w:val="24"/>
          <w:lang w:val="de-DE"/>
        </w:rPr>
        <w:t xml:space="preserve"> dann</w:t>
      </w:r>
      <w:r w:rsidR="00A43CA7" w:rsidRPr="00461FFA">
        <w:rPr>
          <w:rFonts w:ascii="Arial" w:hAnsi="Arial" w:cs="Arial"/>
          <w:bCs/>
          <w:color w:val="000000"/>
          <w:szCs w:val="24"/>
          <w:lang w:val="de-DE"/>
        </w:rPr>
        <w:t xml:space="preserve"> </w:t>
      </w:r>
      <w:r w:rsidR="000902D4">
        <w:rPr>
          <w:rFonts w:ascii="Arial" w:hAnsi="Arial" w:cs="Arial"/>
          <w:bCs/>
          <w:color w:val="000000"/>
          <w:szCs w:val="24"/>
          <w:lang w:val="de-DE"/>
        </w:rPr>
        <w:t xml:space="preserve">im Hause </w:t>
      </w:r>
      <w:r w:rsidRPr="00461FFA">
        <w:rPr>
          <w:rFonts w:ascii="Arial" w:hAnsi="Arial" w:cs="Arial"/>
          <w:bCs/>
          <w:color w:val="000000"/>
          <w:szCs w:val="24"/>
          <w:lang w:val="de-DE"/>
        </w:rPr>
        <w:t>Sirch</w:t>
      </w:r>
      <w:r w:rsidR="00C3164A" w:rsidRPr="00461FFA">
        <w:rPr>
          <w:rFonts w:ascii="Arial" w:hAnsi="Arial" w:cs="Arial"/>
          <w:bCs/>
          <w:color w:val="000000"/>
          <w:szCs w:val="24"/>
          <w:lang w:val="de-DE"/>
        </w:rPr>
        <w:t xml:space="preserve"> präsentiert</w:t>
      </w:r>
      <w:r w:rsidR="00A43CA7" w:rsidRPr="00461FFA">
        <w:rPr>
          <w:rFonts w:ascii="Arial" w:hAnsi="Arial" w:cs="Arial"/>
          <w:bCs/>
          <w:color w:val="000000"/>
          <w:szCs w:val="24"/>
          <w:lang w:val="de-DE"/>
        </w:rPr>
        <w:t>,“ erklärt Volker Winkler aus dem Vertrieb von SSAB</w:t>
      </w:r>
      <w:r w:rsidR="00C3164A" w:rsidRPr="00461FFA">
        <w:rPr>
          <w:rFonts w:ascii="Arial" w:hAnsi="Arial" w:cs="Arial"/>
          <w:bCs/>
          <w:color w:val="000000"/>
          <w:szCs w:val="24"/>
          <w:lang w:val="de-DE"/>
        </w:rPr>
        <w:t xml:space="preserve">. In der Verarbeitung ist </w:t>
      </w:r>
      <w:r w:rsidR="00797559" w:rsidRPr="00461FFA">
        <w:rPr>
          <w:rFonts w:ascii="Arial" w:hAnsi="Arial" w:cs="Arial"/>
          <w:bCs/>
          <w:color w:val="000000"/>
          <w:szCs w:val="24"/>
          <w:lang w:val="de-DE"/>
        </w:rPr>
        <w:t>d</w:t>
      </w:r>
      <w:r w:rsidR="00C3164A" w:rsidRPr="00461FFA">
        <w:rPr>
          <w:rFonts w:ascii="Arial" w:hAnsi="Arial" w:cs="Arial"/>
          <w:bCs/>
          <w:color w:val="000000"/>
          <w:szCs w:val="24"/>
          <w:lang w:val="de-DE"/>
        </w:rPr>
        <w:t xml:space="preserve">er </w:t>
      </w:r>
      <w:r w:rsidR="00797559" w:rsidRPr="00461FFA">
        <w:rPr>
          <w:rFonts w:ascii="Arial" w:hAnsi="Arial" w:cs="Arial"/>
          <w:bCs/>
          <w:color w:val="000000"/>
          <w:szCs w:val="24"/>
          <w:lang w:val="de-DE"/>
        </w:rPr>
        <w:t xml:space="preserve">Stahl </w:t>
      </w:r>
      <w:r w:rsidR="00C3164A" w:rsidRPr="00461FFA">
        <w:rPr>
          <w:rFonts w:ascii="Arial" w:hAnsi="Arial" w:cs="Arial"/>
          <w:bCs/>
          <w:color w:val="000000"/>
          <w:szCs w:val="24"/>
          <w:lang w:val="de-DE"/>
        </w:rPr>
        <w:t>so gutmütig wie Hardox</w:t>
      </w:r>
      <w:r w:rsidR="00C83517" w:rsidRPr="00E24D08">
        <w:rPr>
          <w:rFonts w:ascii="Arial" w:hAnsi="Arial" w:cs="Arial"/>
          <w:bCs/>
          <w:color w:val="000000"/>
          <w:vertAlign w:val="superscript"/>
          <w:lang w:val="de-DE"/>
        </w:rPr>
        <w:t>®</w:t>
      </w:r>
      <w:r w:rsidR="00C3164A" w:rsidRPr="00461FFA">
        <w:rPr>
          <w:rFonts w:ascii="Arial" w:hAnsi="Arial" w:cs="Arial"/>
          <w:bCs/>
          <w:color w:val="000000"/>
          <w:szCs w:val="24"/>
          <w:lang w:val="de-DE"/>
        </w:rPr>
        <w:t xml:space="preserve"> 450</w:t>
      </w:r>
      <w:r w:rsidR="00051470" w:rsidRPr="00461FFA">
        <w:rPr>
          <w:rFonts w:ascii="Arial" w:hAnsi="Arial" w:cs="Arial"/>
          <w:bCs/>
          <w:color w:val="000000"/>
          <w:szCs w:val="24"/>
          <w:lang w:val="de-DE"/>
        </w:rPr>
        <w:t xml:space="preserve">, </w:t>
      </w:r>
      <w:r w:rsidR="00797559" w:rsidRPr="00461FFA">
        <w:rPr>
          <w:rFonts w:ascii="Arial" w:hAnsi="Arial" w:cs="Arial"/>
          <w:bCs/>
          <w:color w:val="000000"/>
          <w:szCs w:val="24"/>
          <w:lang w:val="de-DE"/>
        </w:rPr>
        <w:t xml:space="preserve">mit 500 HBW </w:t>
      </w:r>
      <w:r w:rsidR="00051470" w:rsidRPr="00461FFA">
        <w:rPr>
          <w:rFonts w:ascii="Arial" w:hAnsi="Arial" w:cs="Arial"/>
          <w:bCs/>
          <w:color w:val="000000"/>
          <w:szCs w:val="24"/>
          <w:lang w:val="de-DE"/>
        </w:rPr>
        <w:t xml:space="preserve">aber </w:t>
      </w:r>
      <w:r w:rsidR="00797559" w:rsidRPr="00461FFA">
        <w:rPr>
          <w:rFonts w:ascii="Arial" w:hAnsi="Arial" w:cs="Arial"/>
          <w:bCs/>
          <w:color w:val="000000"/>
          <w:szCs w:val="24"/>
          <w:lang w:val="de-DE"/>
        </w:rPr>
        <w:t xml:space="preserve">deutlich </w:t>
      </w:r>
      <w:r w:rsidR="00051470" w:rsidRPr="00461FFA">
        <w:rPr>
          <w:rFonts w:ascii="Arial" w:hAnsi="Arial" w:cs="Arial"/>
          <w:bCs/>
          <w:color w:val="000000"/>
          <w:szCs w:val="24"/>
          <w:lang w:val="de-DE"/>
        </w:rPr>
        <w:t>h</w:t>
      </w:r>
      <w:r w:rsidR="00797559" w:rsidRPr="00461FFA">
        <w:rPr>
          <w:rFonts w:ascii="Arial" w:hAnsi="Arial" w:cs="Arial"/>
          <w:bCs/>
          <w:color w:val="000000"/>
          <w:szCs w:val="24"/>
          <w:lang w:val="de-DE"/>
        </w:rPr>
        <w:t xml:space="preserve">ärter, was zu weniger Verschleiß im </w:t>
      </w:r>
      <w:r w:rsidR="00A43CA7" w:rsidRPr="00461FFA">
        <w:rPr>
          <w:rFonts w:ascii="Arial" w:hAnsi="Arial" w:cs="Arial"/>
          <w:bCs/>
          <w:color w:val="000000"/>
          <w:szCs w:val="24"/>
          <w:lang w:val="de-DE"/>
        </w:rPr>
        <w:t xml:space="preserve">schweren </w:t>
      </w:r>
      <w:r w:rsidR="00797559" w:rsidRPr="00461FFA">
        <w:rPr>
          <w:rFonts w:ascii="Arial" w:hAnsi="Arial" w:cs="Arial"/>
          <w:bCs/>
          <w:color w:val="000000"/>
          <w:szCs w:val="24"/>
          <w:lang w:val="de-DE"/>
        </w:rPr>
        <w:t>Einsatz führt.</w:t>
      </w:r>
      <w:r w:rsidR="0011665A" w:rsidRPr="00461FFA">
        <w:rPr>
          <w:rFonts w:ascii="Arial" w:hAnsi="Arial" w:cs="Arial"/>
          <w:bCs/>
          <w:color w:val="000000"/>
          <w:szCs w:val="24"/>
          <w:lang w:val="de-DE"/>
        </w:rPr>
        <w:t xml:space="preserve"> Nach kurzen Verarbeitungstests </w:t>
      </w:r>
      <w:r w:rsidR="003B4596" w:rsidRPr="00461FFA">
        <w:rPr>
          <w:rFonts w:ascii="Arial" w:hAnsi="Arial" w:cs="Arial"/>
          <w:bCs/>
          <w:color w:val="000000"/>
          <w:szCs w:val="24"/>
          <w:lang w:val="de-DE"/>
        </w:rPr>
        <w:t>war schnell entschieden</w:t>
      </w:r>
      <w:r w:rsidR="00F744FC">
        <w:rPr>
          <w:rFonts w:ascii="Arial" w:hAnsi="Arial" w:cs="Arial"/>
          <w:bCs/>
          <w:color w:val="000000"/>
          <w:szCs w:val="24"/>
          <w:lang w:val="de-DE"/>
        </w:rPr>
        <w:t>,</w:t>
      </w:r>
      <w:r w:rsidR="003B4596" w:rsidRPr="00461FFA">
        <w:rPr>
          <w:rFonts w:ascii="Arial" w:hAnsi="Arial" w:cs="Arial"/>
          <w:bCs/>
          <w:color w:val="000000"/>
          <w:szCs w:val="24"/>
          <w:lang w:val="de-DE"/>
        </w:rPr>
        <w:t xml:space="preserve"> </w:t>
      </w:r>
      <w:r w:rsidR="00461FFA" w:rsidRPr="00461FFA">
        <w:rPr>
          <w:rFonts w:ascii="Arial" w:hAnsi="Arial" w:cs="Arial"/>
          <w:bCs/>
          <w:color w:val="000000"/>
          <w:szCs w:val="24"/>
          <w:lang w:val="de-DE"/>
        </w:rPr>
        <w:t xml:space="preserve">mehrere </w:t>
      </w:r>
      <w:r w:rsidR="0011665A" w:rsidRPr="00461FFA">
        <w:rPr>
          <w:rFonts w:ascii="Arial" w:hAnsi="Arial" w:cs="Arial"/>
          <w:bCs/>
          <w:color w:val="000000"/>
          <w:szCs w:val="24"/>
          <w:lang w:val="de-DE"/>
        </w:rPr>
        <w:t>Abrollcontainer</w:t>
      </w:r>
      <w:r w:rsidR="00F87CBA" w:rsidRPr="00461FFA">
        <w:rPr>
          <w:rFonts w:ascii="Arial" w:hAnsi="Arial" w:cs="Arial"/>
          <w:bCs/>
          <w:color w:val="000000"/>
          <w:szCs w:val="24"/>
          <w:lang w:val="de-DE"/>
        </w:rPr>
        <w:t xml:space="preserve"> nach DIN </w:t>
      </w:r>
      <w:r w:rsidR="00F87CBA" w:rsidRPr="00461FFA">
        <w:rPr>
          <w:rFonts w:ascii="Arial" w:hAnsi="Arial" w:cs="Arial"/>
          <w:bCs/>
          <w:color w:val="000000"/>
          <w:szCs w:val="24"/>
          <w:lang w:val="de-DE"/>
        </w:rPr>
        <w:lastRenderedPageBreak/>
        <w:t>30722</w:t>
      </w:r>
      <w:r w:rsidR="0011665A" w:rsidRPr="00461FFA">
        <w:rPr>
          <w:rFonts w:ascii="Arial" w:hAnsi="Arial" w:cs="Arial"/>
          <w:bCs/>
          <w:color w:val="000000"/>
          <w:szCs w:val="24"/>
          <w:lang w:val="de-DE"/>
        </w:rPr>
        <w:t xml:space="preserve"> </w:t>
      </w:r>
      <w:r w:rsidR="00407D99" w:rsidRPr="00461FFA">
        <w:rPr>
          <w:rFonts w:ascii="Arial" w:hAnsi="Arial" w:cs="Arial"/>
          <w:bCs/>
          <w:color w:val="000000"/>
          <w:szCs w:val="24"/>
          <w:lang w:val="de-DE"/>
        </w:rPr>
        <w:t xml:space="preserve">im </w:t>
      </w:r>
      <w:r w:rsidR="00F744FC">
        <w:rPr>
          <w:rFonts w:ascii="Arial" w:hAnsi="Arial" w:cs="Arial"/>
          <w:bCs/>
          <w:color w:val="000000"/>
          <w:szCs w:val="24"/>
          <w:lang w:val="de-DE"/>
        </w:rPr>
        <w:t>Design der Powerbox-</w:t>
      </w:r>
      <w:r w:rsidR="0011665A" w:rsidRPr="00461FFA">
        <w:rPr>
          <w:rFonts w:ascii="Arial" w:hAnsi="Arial" w:cs="Arial"/>
          <w:bCs/>
          <w:color w:val="000000"/>
          <w:szCs w:val="24"/>
          <w:lang w:val="de-DE"/>
        </w:rPr>
        <w:t xml:space="preserve">Baureihe zu fertigen. </w:t>
      </w:r>
      <w:r w:rsidR="00407D99" w:rsidRPr="00461FFA">
        <w:rPr>
          <w:rFonts w:ascii="Arial" w:hAnsi="Arial" w:cs="Arial"/>
          <w:bCs/>
          <w:color w:val="000000"/>
          <w:szCs w:val="24"/>
          <w:lang w:val="de-DE"/>
        </w:rPr>
        <w:t xml:space="preserve">Die Konstruktion wurde dafür auf die geänderte Materialstärke angepasst. Die Behälterfamilien bei Sirch sind nach dem Baukastenprinzip </w:t>
      </w:r>
      <w:r w:rsidR="00DF5D88" w:rsidRPr="00461FFA">
        <w:rPr>
          <w:rFonts w:ascii="Arial" w:hAnsi="Arial" w:cs="Arial"/>
          <w:bCs/>
          <w:color w:val="000000"/>
          <w:szCs w:val="24"/>
          <w:lang w:val="de-DE"/>
        </w:rPr>
        <w:t>konzipiert und ermöglichen in Verbindung mit einer hohen Fertigungstiefe auch Sonderwünsche schnell</w:t>
      </w:r>
      <w:r w:rsidR="00A43CA7" w:rsidRPr="00461FFA">
        <w:rPr>
          <w:rFonts w:ascii="Arial" w:hAnsi="Arial" w:cs="Arial"/>
          <w:bCs/>
          <w:color w:val="000000"/>
          <w:szCs w:val="24"/>
          <w:lang w:val="de-DE"/>
        </w:rPr>
        <w:t xml:space="preserve"> und</w:t>
      </w:r>
      <w:r w:rsidR="00DF5D88" w:rsidRPr="00461FFA">
        <w:rPr>
          <w:rFonts w:ascii="Arial" w:hAnsi="Arial" w:cs="Arial"/>
          <w:bCs/>
          <w:color w:val="000000"/>
          <w:szCs w:val="24"/>
          <w:lang w:val="de-DE"/>
        </w:rPr>
        <w:t xml:space="preserve"> </w:t>
      </w:r>
      <w:r w:rsidR="00A43CA7" w:rsidRPr="00461FFA">
        <w:rPr>
          <w:rFonts w:ascii="Arial" w:hAnsi="Arial" w:cs="Arial"/>
          <w:bCs/>
          <w:color w:val="000000"/>
          <w:szCs w:val="24"/>
          <w:lang w:val="de-DE"/>
        </w:rPr>
        <w:t xml:space="preserve">terminverbindlich </w:t>
      </w:r>
      <w:r w:rsidR="00DF5D88" w:rsidRPr="00461FFA">
        <w:rPr>
          <w:rFonts w:ascii="Arial" w:hAnsi="Arial" w:cs="Arial"/>
          <w:bCs/>
          <w:color w:val="000000"/>
          <w:szCs w:val="24"/>
          <w:lang w:val="de-DE"/>
        </w:rPr>
        <w:t xml:space="preserve">umzusetzen. </w:t>
      </w:r>
    </w:p>
    <w:p w14:paraId="2DC967B9" w14:textId="41524C95" w:rsidR="00611B25" w:rsidRDefault="0011665A" w:rsidP="00936D1A">
      <w:pPr>
        <w:spacing w:line="360" w:lineRule="auto"/>
        <w:ind w:left="1418"/>
        <w:rPr>
          <w:rFonts w:ascii="Arial" w:hAnsi="Arial" w:cs="Arial"/>
          <w:bCs/>
          <w:color w:val="000000"/>
          <w:szCs w:val="24"/>
          <w:lang w:val="de-DE"/>
        </w:rPr>
      </w:pPr>
      <w:r w:rsidRPr="00461FFA">
        <w:rPr>
          <w:rFonts w:ascii="Arial" w:hAnsi="Arial" w:cs="Arial"/>
          <w:bCs/>
          <w:color w:val="000000"/>
          <w:szCs w:val="24"/>
          <w:lang w:val="de-DE"/>
        </w:rPr>
        <w:t xml:space="preserve">„Die </w:t>
      </w:r>
      <w:proofErr w:type="spellStart"/>
      <w:r w:rsidRPr="00461FFA">
        <w:rPr>
          <w:rFonts w:ascii="Arial" w:hAnsi="Arial" w:cs="Arial"/>
          <w:bCs/>
          <w:color w:val="000000"/>
          <w:szCs w:val="24"/>
          <w:lang w:val="de-DE"/>
        </w:rPr>
        <w:t>Powerbox</w:t>
      </w:r>
      <w:proofErr w:type="spellEnd"/>
      <w:r w:rsidRPr="00461FFA">
        <w:rPr>
          <w:rFonts w:ascii="Arial" w:hAnsi="Arial" w:cs="Arial"/>
          <w:bCs/>
          <w:color w:val="000000"/>
          <w:szCs w:val="24"/>
          <w:lang w:val="de-DE"/>
        </w:rPr>
        <w:t xml:space="preserve"> ist für den härtesten Einsatz konzipiert worden. Unsere Kunden</w:t>
      </w:r>
      <w:r w:rsidR="008F5237" w:rsidRPr="00461FFA">
        <w:rPr>
          <w:rFonts w:ascii="Arial" w:hAnsi="Arial" w:cs="Arial"/>
          <w:bCs/>
          <w:color w:val="000000"/>
          <w:szCs w:val="24"/>
          <w:lang w:val="de-DE"/>
        </w:rPr>
        <w:t xml:space="preserve"> kommen </w:t>
      </w:r>
      <w:r w:rsidR="00F87CBA" w:rsidRPr="00461FFA">
        <w:rPr>
          <w:rFonts w:ascii="Arial" w:hAnsi="Arial" w:cs="Arial"/>
          <w:bCs/>
          <w:color w:val="000000"/>
          <w:szCs w:val="24"/>
          <w:lang w:val="de-DE"/>
        </w:rPr>
        <w:t xml:space="preserve">beispielsweise </w:t>
      </w:r>
      <w:r w:rsidR="008F5237" w:rsidRPr="00461FFA">
        <w:rPr>
          <w:rFonts w:ascii="Arial" w:hAnsi="Arial" w:cs="Arial"/>
          <w:bCs/>
          <w:color w:val="000000"/>
          <w:szCs w:val="24"/>
          <w:lang w:val="de-DE"/>
        </w:rPr>
        <w:t xml:space="preserve">aus dem </w:t>
      </w:r>
      <w:r w:rsidR="00A053A6" w:rsidRPr="00461FFA">
        <w:rPr>
          <w:rFonts w:ascii="Arial" w:hAnsi="Arial" w:cs="Arial"/>
          <w:bCs/>
          <w:color w:val="000000"/>
          <w:szCs w:val="24"/>
          <w:lang w:val="de-DE"/>
        </w:rPr>
        <w:t xml:space="preserve">Recycling von </w:t>
      </w:r>
      <w:r w:rsidR="00F87CBA" w:rsidRPr="00461FFA">
        <w:rPr>
          <w:rFonts w:ascii="Arial" w:hAnsi="Arial" w:cs="Arial"/>
          <w:bCs/>
          <w:color w:val="000000"/>
          <w:szCs w:val="24"/>
          <w:lang w:val="de-DE"/>
        </w:rPr>
        <w:t>Schrott</w:t>
      </w:r>
      <w:r w:rsidR="001D41F7" w:rsidRPr="00461FFA">
        <w:rPr>
          <w:rFonts w:ascii="Arial" w:hAnsi="Arial" w:cs="Arial"/>
          <w:bCs/>
          <w:color w:val="000000"/>
          <w:szCs w:val="24"/>
          <w:lang w:val="de-DE"/>
        </w:rPr>
        <w:t>, transportieren aber auch Holz, Altreifen, Bauschutt und vieles mehr</w:t>
      </w:r>
      <w:r w:rsidR="008F5237" w:rsidRPr="00461FFA">
        <w:rPr>
          <w:rFonts w:ascii="Arial" w:hAnsi="Arial" w:cs="Arial"/>
          <w:bCs/>
          <w:color w:val="000000"/>
          <w:szCs w:val="24"/>
          <w:lang w:val="de-DE"/>
        </w:rPr>
        <w:t xml:space="preserve">. </w:t>
      </w:r>
      <w:r w:rsidR="00F87CBA" w:rsidRPr="00461FFA">
        <w:rPr>
          <w:rFonts w:ascii="Arial" w:hAnsi="Arial" w:cs="Arial"/>
          <w:bCs/>
          <w:color w:val="000000"/>
          <w:szCs w:val="24"/>
          <w:lang w:val="de-DE"/>
        </w:rPr>
        <w:t xml:space="preserve">Wir vertrauen </w:t>
      </w:r>
      <w:r w:rsidR="00A053A6" w:rsidRPr="00461FFA">
        <w:rPr>
          <w:rFonts w:ascii="Arial" w:hAnsi="Arial" w:cs="Arial"/>
          <w:bCs/>
          <w:color w:val="000000"/>
          <w:szCs w:val="24"/>
          <w:lang w:val="de-DE"/>
        </w:rPr>
        <w:t xml:space="preserve">auf die </w:t>
      </w:r>
      <w:r w:rsidR="001D41F7" w:rsidRPr="00461FFA">
        <w:rPr>
          <w:rFonts w:ascii="Arial" w:hAnsi="Arial" w:cs="Arial"/>
          <w:bCs/>
          <w:color w:val="000000"/>
          <w:szCs w:val="24"/>
          <w:lang w:val="de-DE"/>
        </w:rPr>
        <w:t xml:space="preserve">uns vorgestellten </w:t>
      </w:r>
      <w:r w:rsidR="00A053A6" w:rsidRPr="00461FFA">
        <w:rPr>
          <w:rFonts w:ascii="Arial" w:hAnsi="Arial" w:cs="Arial"/>
          <w:bCs/>
          <w:color w:val="000000"/>
          <w:szCs w:val="24"/>
          <w:lang w:val="de-DE"/>
        </w:rPr>
        <w:t xml:space="preserve">Leistungswerte von </w:t>
      </w:r>
      <w:proofErr w:type="spellStart"/>
      <w:r w:rsidR="00F87CBA" w:rsidRPr="00461FFA">
        <w:rPr>
          <w:rFonts w:ascii="Arial" w:hAnsi="Arial" w:cs="Arial"/>
          <w:bCs/>
          <w:color w:val="000000"/>
          <w:szCs w:val="24"/>
          <w:lang w:val="de-DE"/>
        </w:rPr>
        <w:t>Hardox</w:t>
      </w:r>
      <w:proofErr w:type="spellEnd"/>
      <w:r w:rsidR="00C83517" w:rsidRPr="00E24D08">
        <w:rPr>
          <w:rFonts w:ascii="Arial" w:hAnsi="Arial" w:cs="Arial"/>
          <w:bCs/>
          <w:color w:val="000000"/>
          <w:vertAlign w:val="superscript"/>
          <w:lang w:val="de-DE"/>
        </w:rPr>
        <w:t>®</w:t>
      </w:r>
      <w:r w:rsidR="00F87CBA" w:rsidRPr="00461FFA">
        <w:rPr>
          <w:rFonts w:ascii="Arial" w:hAnsi="Arial" w:cs="Arial"/>
          <w:bCs/>
          <w:color w:val="000000"/>
          <w:szCs w:val="24"/>
          <w:lang w:val="de-DE"/>
        </w:rPr>
        <w:t xml:space="preserve"> 500 </w:t>
      </w:r>
      <w:proofErr w:type="spellStart"/>
      <w:r w:rsidR="00F87CBA" w:rsidRPr="00461FFA">
        <w:rPr>
          <w:rFonts w:ascii="Arial" w:hAnsi="Arial" w:cs="Arial"/>
          <w:bCs/>
          <w:color w:val="000000"/>
          <w:szCs w:val="24"/>
          <w:lang w:val="de-DE"/>
        </w:rPr>
        <w:t>T</w:t>
      </w:r>
      <w:r w:rsidR="00611B25">
        <w:rPr>
          <w:rFonts w:ascii="Arial" w:hAnsi="Arial" w:cs="Arial"/>
          <w:bCs/>
          <w:color w:val="000000"/>
          <w:szCs w:val="24"/>
          <w:lang w:val="de-DE"/>
        </w:rPr>
        <w:t>uf</w:t>
      </w:r>
      <w:proofErr w:type="spellEnd"/>
      <w:r w:rsidR="00AB45DA">
        <w:rPr>
          <w:rFonts w:ascii="Arial" w:hAnsi="Arial" w:cs="Arial"/>
          <w:bCs/>
          <w:color w:val="000000"/>
          <w:szCs w:val="24"/>
          <w:lang w:val="de-DE"/>
        </w:rPr>
        <w:t>. Wir können dadurch d</w:t>
      </w:r>
      <w:r w:rsidR="00F87CBA" w:rsidRPr="00461FFA">
        <w:rPr>
          <w:rFonts w:ascii="Arial" w:hAnsi="Arial" w:cs="Arial"/>
          <w:bCs/>
          <w:color w:val="000000"/>
          <w:szCs w:val="24"/>
          <w:lang w:val="de-DE"/>
        </w:rPr>
        <w:t xml:space="preserve">ie Stärke </w:t>
      </w:r>
      <w:r w:rsidR="00AB45DA">
        <w:rPr>
          <w:rFonts w:ascii="Arial" w:hAnsi="Arial" w:cs="Arial"/>
          <w:bCs/>
          <w:color w:val="000000"/>
          <w:szCs w:val="24"/>
          <w:lang w:val="de-DE"/>
        </w:rPr>
        <w:t>von Boden und Seitenwa</w:t>
      </w:r>
      <w:r w:rsidR="00F87CBA" w:rsidRPr="00461FFA">
        <w:rPr>
          <w:rFonts w:ascii="Arial" w:hAnsi="Arial" w:cs="Arial"/>
          <w:bCs/>
          <w:color w:val="000000"/>
          <w:szCs w:val="24"/>
          <w:lang w:val="de-DE"/>
        </w:rPr>
        <w:t>nd</w:t>
      </w:r>
      <w:r w:rsidR="00AB45DA">
        <w:rPr>
          <w:rFonts w:ascii="Arial" w:hAnsi="Arial" w:cs="Arial"/>
          <w:bCs/>
          <w:color w:val="000000"/>
          <w:szCs w:val="24"/>
          <w:lang w:val="de-DE"/>
        </w:rPr>
        <w:t xml:space="preserve"> um bis zu 1 mm </w:t>
      </w:r>
      <w:r w:rsidR="00F87CBA" w:rsidRPr="00461FFA">
        <w:rPr>
          <w:rFonts w:ascii="Arial" w:hAnsi="Arial" w:cs="Arial"/>
          <w:bCs/>
          <w:color w:val="000000"/>
          <w:szCs w:val="24"/>
          <w:lang w:val="de-DE"/>
        </w:rPr>
        <w:t>reduzier</w:t>
      </w:r>
      <w:r w:rsidR="00AB45DA">
        <w:rPr>
          <w:rFonts w:ascii="Arial" w:hAnsi="Arial" w:cs="Arial"/>
          <w:bCs/>
          <w:color w:val="000000"/>
          <w:szCs w:val="24"/>
          <w:lang w:val="de-DE"/>
        </w:rPr>
        <w:t>en</w:t>
      </w:r>
      <w:r w:rsidR="00F87CBA" w:rsidRPr="00461FFA">
        <w:rPr>
          <w:rFonts w:ascii="Arial" w:hAnsi="Arial" w:cs="Arial"/>
          <w:bCs/>
          <w:color w:val="000000"/>
          <w:szCs w:val="24"/>
          <w:lang w:val="de-DE"/>
        </w:rPr>
        <w:t xml:space="preserve">. </w:t>
      </w:r>
      <w:r w:rsidR="00134BD1" w:rsidRPr="00461FFA">
        <w:rPr>
          <w:rFonts w:ascii="Arial" w:hAnsi="Arial" w:cs="Arial"/>
          <w:bCs/>
          <w:color w:val="000000"/>
          <w:szCs w:val="24"/>
          <w:lang w:val="de-DE"/>
        </w:rPr>
        <w:t xml:space="preserve">Für den </w:t>
      </w:r>
      <w:r w:rsidR="00F87CBA" w:rsidRPr="00461FFA">
        <w:rPr>
          <w:rFonts w:ascii="Arial" w:hAnsi="Arial" w:cs="Arial"/>
          <w:bCs/>
          <w:color w:val="000000"/>
          <w:szCs w:val="24"/>
          <w:lang w:val="de-DE"/>
        </w:rPr>
        <w:t>Kunde</w:t>
      </w:r>
      <w:r w:rsidR="00134BD1" w:rsidRPr="00461FFA">
        <w:rPr>
          <w:rFonts w:ascii="Arial" w:hAnsi="Arial" w:cs="Arial"/>
          <w:bCs/>
          <w:color w:val="000000"/>
          <w:szCs w:val="24"/>
          <w:lang w:val="de-DE"/>
        </w:rPr>
        <w:t>n bedeutet das mehr Nutzlast</w:t>
      </w:r>
      <w:r w:rsidR="001D41F7" w:rsidRPr="00461FFA">
        <w:rPr>
          <w:rFonts w:ascii="Arial" w:hAnsi="Arial" w:cs="Arial"/>
          <w:bCs/>
          <w:color w:val="000000"/>
          <w:szCs w:val="24"/>
          <w:lang w:val="de-DE"/>
        </w:rPr>
        <w:t xml:space="preserve"> durch </w:t>
      </w:r>
      <w:r w:rsidR="004B2C61">
        <w:rPr>
          <w:rFonts w:ascii="Arial" w:hAnsi="Arial" w:cs="Arial"/>
          <w:bCs/>
          <w:color w:val="000000"/>
          <w:szCs w:val="24"/>
          <w:lang w:val="de-DE"/>
        </w:rPr>
        <w:t xml:space="preserve">ein </w:t>
      </w:r>
      <w:r w:rsidR="001D41F7" w:rsidRPr="00461FFA">
        <w:rPr>
          <w:rFonts w:ascii="Arial" w:hAnsi="Arial" w:cs="Arial"/>
          <w:bCs/>
          <w:color w:val="000000"/>
          <w:szCs w:val="24"/>
          <w:lang w:val="de-DE"/>
        </w:rPr>
        <w:t>geringeres Containergewicht</w:t>
      </w:r>
      <w:r w:rsidR="00134BD1" w:rsidRPr="00461FFA">
        <w:rPr>
          <w:rFonts w:ascii="Arial" w:hAnsi="Arial" w:cs="Arial"/>
          <w:bCs/>
          <w:color w:val="000000"/>
          <w:szCs w:val="24"/>
          <w:lang w:val="de-DE"/>
        </w:rPr>
        <w:t>.</w:t>
      </w:r>
      <w:r w:rsidR="008F5237" w:rsidRPr="00461FFA">
        <w:rPr>
          <w:rFonts w:ascii="Arial" w:hAnsi="Arial" w:cs="Arial"/>
          <w:bCs/>
          <w:color w:val="000000"/>
          <w:szCs w:val="24"/>
          <w:lang w:val="de-DE"/>
        </w:rPr>
        <w:t xml:space="preserve"> Bei der Stabilität</w:t>
      </w:r>
      <w:r w:rsidR="00A053A6" w:rsidRPr="00461FFA">
        <w:rPr>
          <w:rFonts w:ascii="Arial" w:hAnsi="Arial" w:cs="Arial"/>
          <w:bCs/>
          <w:color w:val="000000"/>
          <w:szCs w:val="24"/>
          <w:lang w:val="de-DE"/>
        </w:rPr>
        <w:t xml:space="preserve"> des Containers</w:t>
      </w:r>
      <w:r w:rsidR="008F5237" w:rsidRPr="00461FFA">
        <w:rPr>
          <w:rFonts w:ascii="Arial" w:hAnsi="Arial" w:cs="Arial"/>
          <w:bCs/>
          <w:color w:val="000000"/>
          <w:szCs w:val="24"/>
          <w:lang w:val="de-DE"/>
        </w:rPr>
        <w:t xml:space="preserve"> haben wir keine Einschränkungen beobachtet. Ein weiterer Vorteil ist die spantenfreie Bauweise der P</w:t>
      </w:r>
      <w:r w:rsidR="00134BD1" w:rsidRPr="00461FFA">
        <w:rPr>
          <w:rFonts w:ascii="Arial" w:hAnsi="Arial" w:cs="Arial"/>
          <w:bCs/>
          <w:color w:val="000000"/>
          <w:szCs w:val="24"/>
          <w:lang w:val="de-DE"/>
        </w:rPr>
        <w:t>owerbox</w:t>
      </w:r>
      <w:r w:rsidR="008F5237" w:rsidRPr="00461FFA">
        <w:rPr>
          <w:rFonts w:ascii="Arial" w:hAnsi="Arial" w:cs="Arial"/>
          <w:bCs/>
          <w:color w:val="000000"/>
          <w:szCs w:val="24"/>
          <w:lang w:val="de-DE"/>
        </w:rPr>
        <w:t xml:space="preserve">. Das ist nicht nur gut für die Anbringung von Werbung. Es </w:t>
      </w:r>
      <w:r w:rsidR="003F31D3" w:rsidRPr="00461FFA">
        <w:rPr>
          <w:rFonts w:ascii="Arial" w:hAnsi="Arial" w:cs="Arial"/>
          <w:bCs/>
          <w:color w:val="000000"/>
          <w:szCs w:val="24"/>
          <w:lang w:val="de-DE"/>
        </w:rPr>
        <w:t xml:space="preserve">reduziert auch den Luftwiderstand während der Fahrt auf der Straße,“ erläutert Thomas Meiner, Betriebsleiter bei Sirch im Werk Löbichau. </w:t>
      </w:r>
    </w:p>
    <w:p w14:paraId="4C79EF63" w14:textId="7E53D531" w:rsidR="003F31D3" w:rsidRPr="00461FFA" w:rsidRDefault="003F31D3" w:rsidP="00936D1A">
      <w:pPr>
        <w:spacing w:line="360" w:lineRule="auto"/>
        <w:ind w:left="1418"/>
        <w:rPr>
          <w:rFonts w:ascii="Arial" w:hAnsi="Arial" w:cs="Arial"/>
          <w:bCs/>
          <w:color w:val="000000"/>
          <w:szCs w:val="24"/>
          <w:lang w:val="de-DE"/>
        </w:rPr>
      </w:pPr>
      <w:r w:rsidRPr="00461FFA">
        <w:rPr>
          <w:rFonts w:ascii="Arial" w:hAnsi="Arial" w:cs="Arial"/>
          <w:bCs/>
          <w:color w:val="000000"/>
          <w:szCs w:val="24"/>
          <w:lang w:val="de-DE"/>
        </w:rPr>
        <w:t>D</w:t>
      </w:r>
      <w:r w:rsidR="00FB019B" w:rsidRPr="00461FFA">
        <w:rPr>
          <w:rFonts w:ascii="Arial" w:hAnsi="Arial" w:cs="Arial"/>
          <w:bCs/>
          <w:color w:val="000000"/>
          <w:szCs w:val="24"/>
          <w:lang w:val="de-DE"/>
        </w:rPr>
        <w:t xml:space="preserve">as </w:t>
      </w:r>
      <w:r w:rsidRPr="00461FFA">
        <w:rPr>
          <w:rFonts w:ascii="Arial" w:hAnsi="Arial" w:cs="Arial"/>
          <w:bCs/>
          <w:color w:val="000000"/>
          <w:szCs w:val="24"/>
          <w:lang w:val="de-DE"/>
        </w:rPr>
        <w:t>geringere</w:t>
      </w:r>
      <w:r w:rsidR="00FB019B" w:rsidRPr="00461FFA">
        <w:rPr>
          <w:rFonts w:ascii="Arial" w:hAnsi="Arial" w:cs="Arial"/>
          <w:bCs/>
          <w:color w:val="000000"/>
          <w:szCs w:val="24"/>
          <w:lang w:val="de-DE"/>
        </w:rPr>
        <w:t xml:space="preserve"> </w:t>
      </w:r>
      <w:r w:rsidRPr="00461FFA">
        <w:rPr>
          <w:rFonts w:ascii="Arial" w:hAnsi="Arial" w:cs="Arial"/>
          <w:bCs/>
          <w:color w:val="000000"/>
          <w:szCs w:val="24"/>
          <w:lang w:val="de-DE"/>
        </w:rPr>
        <w:t>Eigengewicht der Container</w:t>
      </w:r>
      <w:r w:rsidR="009F6D2F" w:rsidRPr="00461FFA">
        <w:rPr>
          <w:rFonts w:ascii="Arial" w:hAnsi="Arial" w:cs="Arial"/>
          <w:bCs/>
          <w:color w:val="000000"/>
          <w:szCs w:val="24"/>
          <w:lang w:val="de-DE"/>
        </w:rPr>
        <w:t xml:space="preserve"> im Gliederzug</w:t>
      </w:r>
      <w:r w:rsidR="00FB019B" w:rsidRPr="00461FFA">
        <w:rPr>
          <w:rFonts w:ascii="Arial" w:hAnsi="Arial" w:cs="Arial"/>
          <w:bCs/>
          <w:color w:val="000000"/>
          <w:szCs w:val="24"/>
          <w:lang w:val="de-DE"/>
        </w:rPr>
        <w:t xml:space="preserve"> </w:t>
      </w:r>
      <w:r w:rsidRPr="00461FFA">
        <w:rPr>
          <w:rFonts w:ascii="Arial" w:hAnsi="Arial" w:cs="Arial"/>
          <w:bCs/>
          <w:color w:val="000000"/>
          <w:szCs w:val="24"/>
          <w:lang w:val="de-DE"/>
        </w:rPr>
        <w:t>bedeutend bei den unvermeidlichen Leerfahrten</w:t>
      </w:r>
      <w:r w:rsidR="00FB019B" w:rsidRPr="00461FFA">
        <w:rPr>
          <w:rFonts w:ascii="Arial" w:hAnsi="Arial" w:cs="Arial"/>
          <w:bCs/>
          <w:color w:val="000000"/>
          <w:szCs w:val="24"/>
          <w:lang w:val="de-DE"/>
        </w:rPr>
        <w:t xml:space="preserve"> </w:t>
      </w:r>
      <w:r w:rsidR="00C6525F" w:rsidRPr="00461FFA">
        <w:rPr>
          <w:rFonts w:ascii="Arial" w:hAnsi="Arial" w:cs="Arial"/>
          <w:bCs/>
          <w:color w:val="000000"/>
          <w:szCs w:val="24"/>
          <w:lang w:val="de-DE"/>
        </w:rPr>
        <w:t xml:space="preserve">auch </w:t>
      </w:r>
      <w:r w:rsidR="00FB019B" w:rsidRPr="00461FFA">
        <w:rPr>
          <w:rFonts w:ascii="Arial" w:hAnsi="Arial" w:cs="Arial"/>
          <w:bCs/>
          <w:color w:val="000000"/>
          <w:szCs w:val="24"/>
          <w:lang w:val="de-DE"/>
        </w:rPr>
        <w:t xml:space="preserve">weniger bewegte Masse. Der </w:t>
      </w:r>
      <w:r w:rsidRPr="00461FFA">
        <w:rPr>
          <w:rFonts w:ascii="Arial" w:hAnsi="Arial" w:cs="Arial"/>
          <w:bCs/>
          <w:color w:val="000000"/>
          <w:szCs w:val="24"/>
          <w:lang w:val="de-DE"/>
        </w:rPr>
        <w:t>seitlich glattwandige</w:t>
      </w:r>
      <w:r w:rsidR="00FB019B" w:rsidRPr="00461FFA">
        <w:rPr>
          <w:rFonts w:ascii="Arial" w:hAnsi="Arial" w:cs="Arial"/>
          <w:bCs/>
          <w:color w:val="000000"/>
          <w:szCs w:val="24"/>
          <w:lang w:val="de-DE"/>
        </w:rPr>
        <w:t xml:space="preserve"> </w:t>
      </w:r>
      <w:r w:rsidRPr="00461FFA">
        <w:rPr>
          <w:rFonts w:ascii="Arial" w:hAnsi="Arial" w:cs="Arial"/>
          <w:bCs/>
          <w:color w:val="000000"/>
          <w:szCs w:val="24"/>
          <w:lang w:val="de-DE"/>
        </w:rPr>
        <w:t>Aufbau der Container</w:t>
      </w:r>
      <w:r w:rsidR="00FB019B" w:rsidRPr="00461FFA">
        <w:rPr>
          <w:rFonts w:ascii="Arial" w:hAnsi="Arial" w:cs="Arial"/>
          <w:bCs/>
          <w:color w:val="000000"/>
          <w:szCs w:val="24"/>
          <w:lang w:val="de-DE"/>
        </w:rPr>
        <w:t xml:space="preserve"> reduziert den Luftwiderstand während der Fahrt. Beides </w:t>
      </w:r>
      <w:r w:rsidR="00572287" w:rsidRPr="00461FFA">
        <w:rPr>
          <w:rFonts w:ascii="Arial" w:hAnsi="Arial" w:cs="Arial"/>
          <w:bCs/>
          <w:color w:val="000000"/>
          <w:szCs w:val="24"/>
          <w:lang w:val="de-DE"/>
        </w:rPr>
        <w:t xml:space="preserve">führt zu </w:t>
      </w:r>
      <w:r w:rsidR="00F744FC">
        <w:rPr>
          <w:rFonts w:ascii="Arial" w:hAnsi="Arial" w:cs="Arial"/>
          <w:bCs/>
          <w:color w:val="000000"/>
          <w:szCs w:val="24"/>
          <w:lang w:val="de-DE"/>
        </w:rPr>
        <w:t>Kraftstoff-</w:t>
      </w:r>
      <w:r w:rsidR="00572287" w:rsidRPr="00461FFA">
        <w:rPr>
          <w:rFonts w:ascii="Arial" w:hAnsi="Arial" w:cs="Arial"/>
          <w:bCs/>
          <w:color w:val="000000"/>
          <w:szCs w:val="24"/>
          <w:lang w:val="de-DE"/>
        </w:rPr>
        <w:t>Einsparung</w:t>
      </w:r>
      <w:r w:rsidR="00505461" w:rsidRPr="00461FFA">
        <w:rPr>
          <w:rFonts w:ascii="Arial" w:hAnsi="Arial" w:cs="Arial"/>
          <w:bCs/>
          <w:color w:val="000000"/>
          <w:szCs w:val="24"/>
          <w:lang w:val="de-DE"/>
        </w:rPr>
        <w:t>en</w:t>
      </w:r>
      <w:r w:rsidR="00572287" w:rsidRPr="00461FFA">
        <w:rPr>
          <w:rFonts w:ascii="Arial" w:hAnsi="Arial" w:cs="Arial"/>
          <w:bCs/>
          <w:color w:val="000000"/>
          <w:szCs w:val="24"/>
          <w:lang w:val="de-DE"/>
        </w:rPr>
        <w:t xml:space="preserve"> </w:t>
      </w:r>
      <w:r w:rsidR="009F6D2F" w:rsidRPr="00461FFA">
        <w:rPr>
          <w:rFonts w:ascii="Arial" w:hAnsi="Arial" w:cs="Arial"/>
          <w:bCs/>
          <w:color w:val="000000"/>
          <w:szCs w:val="24"/>
          <w:lang w:val="de-DE"/>
        </w:rPr>
        <w:t xml:space="preserve">von </w:t>
      </w:r>
      <w:r w:rsidR="00572287" w:rsidRPr="00461FFA">
        <w:rPr>
          <w:rFonts w:ascii="Arial" w:hAnsi="Arial" w:cs="Arial"/>
          <w:bCs/>
          <w:color w:val="000000"/>
          <w:szCs w:val="24"/>
          <w:lang w:val="de-DE"/>
        </w:rPr>
        <w:t>bis</w:t>
      </w:r>
      <w:r w:rsidR="009F6D2F" w:rsidRPr="00461FFA">
        <w:rPr>
          <w:rFonts w:ascii="Arial" w:hAnsi="Arial" w:cs="Arial"/>
          <w:bCs/>
          <w:color w:val="000000"/>
          <w:szCs w:val="24"/>
          <w:lang w:val="de-DE"/>
        </w:rPr>
        <w:t xml:space="preserve"> zu</w:t>
      </w:r>
      <w:r w:rsidR="00572287" w:rsidRPr="00461FFA">
        <w:rPr>
          <w:rFonts w:ascii="Arial" w:hAnsi="Arial" w:cs="Arial"/>
          <w:bCs/>
          <w:color w:val="000000"/>
          <w:szCs w:val="24"/>
          <w:lang w:val="de-DE"/>
        </w:rPr>
        <w:t xml:space="preserve"> 23 %</w:t>
      </w:r>
      <w:r w:rsidR="00FB019B" w:rsidRPr="00461FFA">
        <w:rPr>
          <w:rFonts w:ascii="Arial" w:hAnsi="Arial" w:cs="Arial"/>
          <w:bCs/>
          <w:color w:val="000000"/>
          <w:szCs w:val="24"/>
          <w:lang w:val="de-DE"/>
        </w:rPr>
        <w:t xml:space="preserve">, wie Messungen </w:t>
      </w:r>
      <w:r w:rsidR="00E7130F" w:rsidRPr="00461FFA">
        <w:rPr>
          <w:rFonts w:ascii="Arial" w:hAnsi="Arial" w:cs="Arial"/>
          <w:bCs/>
          <w:color w:val="000000"/>
          <w:szCs w:val="24"/>
          <w:lang w:val="de-DE"/>
        </w:rPr>
        <w:t xml:space="preserve">auf definierten Transportstrecken </w:t>
      </w:r>
      <w:r w:rsidR="00756514" w:rsidRPr="00461FFA">
        <w:rPr>
          <w:rFonts w:ascii="Arial" w:hAnsi="Arial" w:cs="Arial"/>
          <w:bCs/>
          <w:color w:val="000000"/>
          <w:szCs w:val="24"/>
          <w:lang w:val="de-DE"/>
        </w:rPr>
        <w:t>ergaben</w:t>
      </w:r>
      <w:r w:rsidR="00572287" w:rsidRPr="00461FFA">
        <w:rPr>
          <w:rFonts w:ascii="Arial" w:hAnsi="Arial" w:cs="Arial"/>
          <w:bCs/>
          <w:color w:val="000000"/>
          <w:szCs w:val="24"/>
          <w:lang w:val="de-DE"/>
        </w:rPr>
        <w:t xml:space="preserve">. </w:t>
      </w:r>
      <w:r w:rsidR="00102EAA" w:rsidRPr="00461FFA">
        <w:rPr>
          <w:rFonts w:ascii="Arial" w:hAnsi="Arial" w:cs="Arial"/>
          <w:bCs/>
          <w:color w:val="000000"/>
          <w:szCs w:val="24"/>
          <w:lang w:val="de-DE"/>
        </w:rPr>
        <w:t>Sirch macht</w:t>
      </w:r>
      <w:r w:rsidR="004B2C61">
        <w:rPr>
          <w:rFonts w:ascii="Arial" w:hAnsi="Arial" w:cs="Arial"/>
          <w:bCs/>
          <w:color w:val="000000"/>
          <w:szCs w:val="24"/>
          <w:lang w:val="de-DE"/>
        </w:rPr>
        <w:t xml:space="preserve"> in seinem Unternehmen</w:t>
      </w:r>
      <w:r w:rsidR="00102EAA" w:rsidRPr="00461FFA">
        <w:rPr>
          <w:rFonts w:ascii="Arial" w:hAnsi="Arial" w:cs="Arial"/>
          <w:bCs/>
          <w:color w:val="000000"/>
          <w:szCs w:val="24"/>
          <w:lang w:val="de-DE"/>
        </w:rPr>
        <w:t xml:space="preserve"> noch mehr</w:t>
      </w:r>
      <w:r w:rsidR="00FF2A73" w:rsidRPr="00461FFA">
        <w:rPr>
          <w:rFonts w:ascii="Arial" w:hAnsi="Arial" w:cs="Arial"/>
          <w:bCs/>
          <w:color w:val="000000"/>
          <w:szCs w:val="24"/>
          <w:lang w:val="de-DE"/>
        </w:rPr>
        <w:t xml:space="preserve">. Eine leistungsstarke Photovoltaikanlage unterstützt die Versorgung mit grünem </w:t>
      </w:r>
      <w:r w:rsidR="00F744FC">
        <w:rPr>
          <w:rFonts w:ascii="Arial" w:hAnsi="Arial" w:cs="Arial"/>
          <w:bCs/>
          <w:color w:val="000000"/>
          <w:szCs w:val="24"/>
          <w:lang w:val="de-DE"/>
        </w:rPr>
        <w:t>Strom.</w:t>
      </w:r>
    </w:p>
    <w:p w14:paraId="765D44C0" w14:textId="22C0545F" w:rsidR="00134BD1" w:rsidRPr="00461FFA" w:rsidRDefault="00134BD1" w:rsidP="00936D1A">
      <w:pPr>
        <w:spacing w:after="0" w:line="360" w:lineRule="auto"/>
        <w:ind w:left="1418"/>
        <w:rPr>
          <w:rFonts w:ascii="Arial" w:hAnsi="Arial" w:cs="Arial"/>
          <w:b/>
          <w:bCs/>
          <w:color w:val="000000"/>
          <w:szCs w:val="24"/>
          <w:lang w:val="de-DE"/>
        </w:rPr>
      </w:pPr>
      <w:r w:rsidRPr="00461FFA">
        <w:rPr>
          <w:rFonts w:ascii="Arial" w:hAnsi="Arial" w:cs="Arial"/>
          <w:b/>
          <w:bCs/>
          <w:color w:val="000000"/>
          <w:szCs w:val="24"/>
          <w:lang w:val="de-DE"/>
        </w:rPr>
        <w:t>R</w:t>
      </w:r>
      <w:r w:rsidR="003E487E">
        <w:rPr>
          <w:rFonts w:ascii="Arial" w:hAnsi="Arial" w:cs="Arial"/>
          <w:b/>
          <w:bCs/>
          <w:color w:val="000000"/>
          <w:szCs w:val="24"/>
          <w:lang w:val="de-DE"/>
        </w:rPr>
        <w:t>hein-Main-</w:t>
      </w:r>
      <w:r w:rsidR="00093CDD" w:rsidRPr="00461FFA">
        <w:rPr>
          <w:rFonts w:ascii="Arial" w:hAnsi="Arial" w:cs="Arial"/>
          <w:b/>
          <w:bCs/>
          <w:color w:val="000000"/>
          <w:szCs w:val="24"/>
          <w:lang w:val="de-DE"/>
        </w:rPr>
        <w:t>R</w:t>
      </w:r>
      <w:r w:rsidR="007356A6">
        <w:rPr>
          <w:rFonts w:ascii="Arial" w:hAnsi="Arial" w:cs="Arial"/>
          <w:b/>
          <w:bCs/>
          <w:color w:val="000000"/>
          <w:szCs w:val="24"/>
          <w:lang w:val="de-DE"/>
        </w:rPr>
        <w:t>ohstoffe</w:t>
      </w:r>
      <w:r w:rsidR="00093CDD" w:rsidRPr="00461FFA">
        <w:rPr>
          <w:rFonts w:ascii="Arial" w:hAnsi="Arial" w:cs="Arial"/>
          <w:b/>
          <w:bCs/>
          <w:color w:val="000000"/>
          <w:szCs w:val="24"/>
          <w:lang w:val="de-DE"/>
        </w:rPr>
        <w:t xml:space="preserve"> </w:t>
      </w:r>
      <w:r w:rsidR="00AA0116">
        <w:rPr>
          <w:rFonts w:ascii="Arial" w:hAnsi="Arial" w:cs="Arial"/>
          <w:b/>
          <w:bCs/>
          <w:color w:val="000000"/>
          <w:szCs w:val="24"/>
          <w:lang w:val="de-DE"/>
        </w:rPr>
        <w:t>–</w:t>
      </w:r>
      <w:r w:rsidR="00E66714">
        <w:rPr>
          <w:rFonts w:ascii="Arial" w:hAnsi="Arial" w:cs="Arial"/>
          <w:b/>
          <w:bCs/>
          <w:color w:val="000000"/>
          <w:szCs w:val="24"/>
          <w:lang w:val="de-DE"/>
        </w:rPr>
        <w:t xml:space="preserve"> </w:t>
      </w:r>
      <w:r w:rsidR="00AA0116">
        <w:rPr>
          <w:rFonts w:ascii="Arial" w:hAnsi="Arial" w:cs="Arial"/>
          <w:b/>
          <w:bCs/>
          <w:color w:val="000000"/>
          <w:szCs w:val="24"/>
          <w:lang w:val="de-DE"/>
        </w:rPr>
        <w:t xml:space="preserve">neue </w:t>
      </w:r>
      <w:r w:rsidR="00093CDD" w:rsidRPr="00461FFA">
        <w:rPr>
          <w:rFonts w:ascii="Arial" w:hAnsi="Arial" w:cs="Arial"/>
          <w:b/>
          <w:bCs/>
          <w:color w:val="000000"/>
          <w:szCs w:val="24"/>
          <w:lang w:val="de-DE"/>
        </w:rPr>
        <w:t xml:space="preserve">Container </w:t>
      </w:r>
      <w:r w:rsidR="00E66714">
        <w:rPr>
          <w:rFonts w:ascii="Arial" w:hAnsi="Arial" w:cs="Arial"/>
          <w:b/>
          <w:bCs/>
          <w:color w:val="000000"/>
          <w:szCs w:val="24"/>
          <w:lang w:val="de-DE"/>
        </w:rPr>
        <w:t>seit einem Jahr im Einsatz</w:t>
      </w:r>
    </w:p>
    <w:p w14:paraId="7D0EBA53" w14:textId="54DDBA1B" w:rsidR="00315A66" w:rsidRDefault="00AF6080" w:rsidP="00936D1A">
      <w:pPr>
        <w:spacing w:after="0" w:line="360" w:lineRule="auto"/>
        <w:ind w:left="1418"/>
        <w:rPr>
          <w:rFonts w:ascii="Arial" w:hAnsi="Arial" w:cs="Arial"/>
          <w:bCs/>
          <w:color w:val="000000"/>
          <w:szCs w:val="24"/>
          <w:lang w:val="de-DE"/>
        </w:rPr>
      </w:pPr>
      <w:r>
        <w:rPr>
          <w:rFonts w:ascii="Arial" w:hAnsi="Arial" w:cs="Arial"/>
          <w:bCs/>
          <w:color w:val="000000"/>
          <w:szCs w:val="24"/>
          <w:lang w:val="de-DE"/>
        </w:rPr>
        <w:t xml:space="preserve">Das Frankfurter </w:t>
      </w:r>
      <w:r w:rsidR="00134BD1" w:rsidRPr="00461FFA">
        <w:rPr>
          <w:rFonts w:ascii="Arial" w:hAnsi="Arial" w:cs="Arial"/>
          <w:bCs/>
          <w:color w:val="000000"/>
          <w:szCs w:val="24"/>
          <w:lang w:val="de-DE"/>
        </w:rPr>
        <w:t xml:space="preserve">Recyclingunternehmen </w:t>
      </w:r>
      <w:r>
        <w:rPr>
          <w:rFonts w:ascii="Arial" w:hAnsi="Arial" w:cs="Arial"/>
          <w:bCs/>
          <w:color w:val="000000"/>
          <w:szCs w:val="24"/>
          <w:lang w:val="de-DE"/>
        </w:rPr>
        <w:t xml:space="preserve">RMR </w:t>
      </w:r>
      <w:r w:rsidR="00134BD1" w:rsidRPr="00461FFA">
        <w:rPr>
          <w:rFonts w:ascii="Arial" w:hAnsi="Arial" w:cs="Arial"/>
          <w:bCs/>
          <w:color w:val="000000"/>
          <w:szCs w:val="24"/>
          <w:lang w:val="de-DE"/>
        </w:rPr>
        <w:t xml:space="preserve">erhielt </w:t>
      </w:r>
      <w:r w:rsidR="0062212F">
        <w:rPr>
          <w:rFonts w:ascii="Arial" w:hAnsi="Arial" w:cs="Arial"/>
          <w:bCs/>
          <w:color w:val="000000"/>
          <w:szCs w:val="24"/>
          <w:lang w:val="de-DE"/>
        </w:rPr>
        <w:t xml:space="preserve">vor nun über einem Jahr </w:t>
      </w:r>
      <w:r w:rsidR="00134BD1" w:rsidRPr="00461FFA">
        <w:rPr>
          <w:rFonts w:ascii="Arial" w:hAnsi="Arial" w:cs="Arial"/>
          <w:bCs/>
          <w:color w:val="000000"/>
          <w:szCs w:val="24"/>
          <w:lang w:val="de-DE"/>
        </w:rPr>
        <w:t>die ersten</w:t>
      </w:r>
      <w:r w:rsidR="0062212F">
        <w:rPr>
          <w:rFonts w:ascii="Arial" w:hAnsi="Arial" w:cs="Arial"/>
          <w:bCs/>
          <w:color w:val="000000"/>
          <w:szCs w:val="24"/>
          <w:lang w:val="de-DE"/>
        </w:rPr>
        <w:t xml:space="preserve"> beiden</w:t>
      </w:r>
      <w:r w:rsidR="00AA0116">
        <w:rPr>
          <w:rFonts w:ascii="Arial" w:hAnsi="Arial" w:cs="Arial"/>
          <w:bCs/>
          <w:color w:val="000000"/>
          <w:szCs w:val="24"/>
          <w:lang w:val="de-DE"/>
        </w:rPr>
        <w:t xml:space="preserve"> </w:t>
      </w:r>
      <w:r w:rsidR="00356BD5">
        <w:rPr>
          <w:rFonts w:ascii="Arial" w:hAnsi="Arial" w:cs="Arial"/>
          <w:bCs/>
          <w:color w:val="000000"/>
          <w:szCs w:val="24"/>
          <w:lang w:val="de-DE"/>
        </w:rPr>
        <w:t xml:space="preserve">Sirch </w:t>
      </w:r>
      <w:r w:rsidR="00AA0116" w:rsidRPr="00461FFA">
        <w:rPr>
          <w:rFonts w:ascii="Arial" w:hAnsi="Arial" w:cs="Arial"/>
          <w:bCs/>
          <w:color w:val="000000"/>
          <w:szCs w:val="24"/>
          <w:lang w:val="de-DE"/>
        </w:rPr>
        <w:t>Powerbox</w:t>
      </w:r>
      <w:r w:rsidR="00AA0116">
        <w:rPr>
          <w:rFonts w:ascii="Arial" w:hAnsi="Arial" w:cs="Arial"/>
          <w:bCs/>
          <w:color w:val="000000"/>
          <w:szCs w:val="24"/>
          <w:lang w:val="de-DE"/>
        </w:rPr>
        <w:t xml:space="preserve"> Container aus </w:t>
      </w:r>
      <w:r w:rsidR="00AA0116" w:rsidRPr="00461FFA">
        <w:rPr>
          <w:rFonts w:ascii="Arial" w:hAnsi="Arial" w:cs="Arial"/>
          <w:bCs/>
          <w:color w:val="000000"/>
          <w:szCs w:val="24"/>
          <w:lang w:val="de-DE"/>
        </w:rPr>
        <w:t>Hardox</w:t>
      </w:r>
      <w:r w:rsidR="00C83517" w:rsidRPr="00E24D08">
        <w:rPr>
          <w:rFonts w:ascii="Arial" w:hAnsi="Arial" w:cs="Arial"/>
          <w:bCs/>
          <w:color w:val="000000"/>
          <w:vertAlign w:val="superscript"/>
          <w:lang w:val="de-DE"/>
        </w:rPr>
        <w:t>®</w:t>
      </w:r>
      <w:r w:rsidR="00AA0116" w:rsidRPr="00461FFA">
        <w:rPr>
          <w:rFonts w:ascii="Arial" w:hAnsi="Arial" w:cs="Arial"/>
          <w:bCs/>
          <w:color w:val="000000"/>
          <w:szCs w:val="24"/>
          <w:lang w:val="de-DE"/>
        </w:rPr>
        <w:t xml:space="preserve"> 500 T</w:t>
      </w:r>
      <w:r w:rsidR="00AA0116">
        <w:rPr>
          <w:rFonts w:ascii="Arial" w:hAnsi="Arial" w:cs="Arial"/>
          <w:bCs/>
          <w:color w:val="000000"/>
          <w:szCs w:val="24"/>
          <w:lang w:val="de-DE"/>
        </w:rPr>
        <w:t>uf</w:t>
      </w:r>
      <w:r w:rsidR="00134BD1" w:rsidRPr="00461FFA">
        <w:rPr>
          <w:rFonts w:ascii="Arial" w:hAnsi="Arial" w:cs="Arial"/>
          <w:bCs/>
          <w:color w:val="000000"/>
          <w:szCs w:val="24"/>
          <w:lang w:val="de-DE"/>
        </w:rPr>
        <w:t>.</w:t>
      </w:r>
      <w:r w:rsidR="00263FB2">
        <w:rPr>
          <w:rFonts w:ascii="Arial" w:hAnsi="Arial" w:cs="Arial"/>
          <w:bCs/>
          <w:color w:val="000000"/>
          <w:szCs w:val="24"/>
          <w:lang w:val="de-DE"/>
        </w:rPr>
        <w:t xml:space="preserve"> „Unsere Erfahrungen mit den neuen Containern sind durchweg positiv,“ heißt es dazu aus dem Unternehmen. </w:t>
      </w:r>
      <w:r w:rsidR="003A0002">
        <w:rPr>
          <w:rFonts w:ascii="Arial" w:hAnsi="Arial" w:cs="Arial"/>
          <w:bCs/>
          <w:color w:val="000000"/>
          <w:szCs w:val="24"/>
          <w:lang w:val="de-DE"/>
        </w:rPr>
        <w:t>Generell schätzt</w:t>
      </w:r>
      <w:r w:rsidR="002D071B">
        <w:rPr>
          <w:rFonts w:ascii="Arial" w:hAnsi="Arial" w:cs="Arial"/>
          <w:bCs/>
          <w:color w:val="000000"/>
          <w:szCs w:val="24"/>
          <w:lang w:val="de-DE"/>
        </w:rPr>
        <w:t>e</w:t>
      </w:r>
      <w:r w:rsidR="003A0002">
        <w:rPr>
          <w:rFonts w:ascii="Arial" w:hAnsi="Arial" w:cs="Arial"/>
          <w:bCs/>
          <w:color w:val="000000"/>
          <w:szCs w:val="24"/>
          <w:lang w:val="de-DE"/>
        </w:rPr>
        <w:t xml:space="preserve"> man schon immer </w:t>
      </w:r>
      <w:r w:rsidR="00ED3969">
        <w:rPr>
          <w:rFonts w:ascii="Arial" w:hAnsi="Arial" w:cs="Arial"/>
          <w:bCs/>
          <w:color w:val="000000"/>
          <w:szCs w:val="24"/>
          <w:lang w:val="de-DE"/>
        </w:rPr>
        <w:t>die Qualität der Sirch-Container aus Hardox</w:t>
      </w:r>
      <w:r w:rsidR="00ED3969" w:rsidRPr="00E24D08">
        <w:rPr>
          <w:rFonts w:ascii="Arial" w:hAnsi="Arial" w:cs="Arial"/>
          <w:bCs/>
          <w:color w:val="000000"/>
          <w:vertAlign w:val="superscript"/>
          <w:lang w:val="de-DE"/>
        </w:rPr>
        <w:t>®</w:t>
      </w:r>
      <w:r w:rsidR="00315A66" w:rsidRPr="00315A66">
        <w:rPr>
          <w:rFonts w:ascii="Arial" w:hAnsi="Arial" w:cs="Arial"/>
          <w:bCs/>
          <w:color w:val="000000"/>
          <w:szCs w:val="24"/>
          <w:lang w:val="de-DE"/>
        </w:rPr>
        <w:t xml:space="preserve">. </w:t>
      </w:r>
      <w:r w:rsidR="00ED3969">
        <w:rPr>
          <w:rFonts w:ascii="Arial" w:hAnsi="Arial" w:cs="Arial"/>
          <w:bCs/>
          <w:color w:val="000000"/>
          <w:szCs w:val="24"/>
          <w:lang w:val="de-DE"/>
        </w:rPr>
        <w:t>Container anderer Hersteller ohne Hardox</w:t>
      </w:r>
      <w:r w:rsidR="00ED3969" w:rsidRPr="00E24D08">
        <w:rPr>
          <w:rFonts w:ascii="Arial" w:hAnsi="Arial" w:cs="Arial"/>
          <w:bCs/>
          <w:color w:val="000000"/>
          <w:vertAlign w:val="superscript"/>
          <w:lang w:val="de-DE"/>
        </w:rPr>
        <w:t>®</w:t>
      </w:r>
      <w:r w:rsidR="00ED3969">
        <w:rPr>
          <w:rFonts w:ascii="Arial" w:hAnsi="Arial" w:cs="Arial"/>
          <w:bCs/>
          <w:color w:val="000000"/>
          <w:szCs w:val="24"/>
          <w:lang w:val="de-DE"/>
        </w:rPr>
        <w:t xml:space="preserve"> </w:t>
      </w:r>
      <w:r w:rsidR="00315A66">
        <w:rPr>
          <w:rFonts w:ascii="Arial" w:hAnsi="Arial" w:cs="Arial"/>
          <w:bCs/>
          <w:color w:val="000000"/>
          <w:szCs w:val="24"/>
          <w:lang w:val="de-DE"/>
        </w:rPr>
        <w:t xml:space="preserve">weisen </w:t>
      </w:r>
      <w:r w:rsidR="00ED3969">
        <w:rPr>
          <w:rFonts w:ascii="Arial" w:hAnsi="Arial" w:cs="Arial"/>
          <w:bCs/>
          <w:color w:val="000000"/>
          <w:szCs w:val="24"/>
          <w:lang w:val="de-DE"/>
        </w:rPr>
        <w:t>schneller Beulen oder andere Verformungen durch den täglichen</w:t>
      </w:r>
      <w:r w:rsidR="00315A66">
        <w:rPr>
          <w:rFonts w:ascii="Arial" w:hAnsi="Arial" w:cs="Arial"/>
          <w:bCs/>
          <w:color w:val="000000"/>
          <w:szCs w:val="24"/>
          <w:lang w:val="de-DE"/>
        </w:rPr>
        <w:t xml:space="preserve"> Einsatz auf, ist die Erfahrung des Recyclingunternehmens.</w:t>
      </w:r>
      <w:r w:rsidR="00ED3969">
        <w:rPr>
          <w:rFonts w:ascii="Arial" w:hAnsi="Arial" w:cs="Arial"/>
          <w:bCs/>
          <w:color w:val="000000"/>
          <w:szCs w:val="24"/>
          <w:lang w:val="de-DE"/>
        </w:rPr>
        <w:t xml:space="preserve"> Die neuen </w:t>
      </w:r>
      <w:r w:rsidR="00ED3969">
        <w:rPr>
          <w:rFonts w:ascii="Arial" w:hAnsi="Arial" w:cs="Arial"/>
          <w:bCs/>
          <w:color w:val="000000"/>
          <w:szCs w:val="24"/>
          <w:lang w:val="de-DE"/>
        </w:rPr>
        <w:lastRenderedPageBreak/>
        <w:t xml:space="preserve">Powerboxen aus </w:t>
      </w:r>
      <w:r w:rsidR="00ED3969" w:rsidRPr="00461FFA">
        <w:rPr>
          <w:rFonts w:ascii="Arial" w:hAnsi="Arial" w:cs="Arial"/>
          <w:bCs/>
          <w:color w:val="000000"/>
          <w:szCs w:val="24"/>
          <w:lang w:val="de-DE"/>
        </w:rPr>
        <w:t>Hardox</w:t>
      </w:r>
      <w:r w:rsidR="00ED3969" w:rsidRPr="00E24D08">
        <w:rPr>
          <w:rFonts w:ascii="Arial" w:hAnsi="Arial" w:cs="Arial"/>
          <w:bCs/>
          <w:color w:val="000000"/>
          <w:vertAlign w:val="superscript"/>
          <w:lang w:val="de-DE"/>
        </w:rPr>
        <w:t>®</w:t>
      </w:r>
      <w:r w:rsidR="00ED3969" w:rsidRPr="00461FFA">
        <w:rPr>
          <w:rFonts w:ascii="Arial" w:hAnsi="Arial" w:cs="Arial"/>
          <w:bCs/>
          <w:color w:val="000000"/>
          <w:szCs w:val="24"/>
          <w:lang w:val="de-DE"/>
        </w:rPr>
        <w:t xml:space="preserve"> 500 T</w:t>
      </w:r>
      <w:r w:rsidR="00ED3969">
        <w:rPr>
          <w:rFonts w:ascii="Arial" w:hAnsi="Arial" w:cs="Arial"/>
          <w:bCs/>
          <w:color w:val="000000"/>
          <w:szCs w:val="24"/>
          <w:lang w:val="de-DE"/>
        </w:rPr>
        <w:t>uf si</w:t>
      </w:r>
      <w:r w:rsidR="00F744FC">
        <w:rPr>
          <w:rFonts w:ascii="Arial" w:hAnsi="Arial" w:cs="Arial"/>
          <w:bCs/>
          <w:color w:val="000000"/>
          <w:szCs w:val="24"/>
          <w:lang w:val="de-DE"/>
        </w:rPr>
        <w:t>nd extrem verwindungssteif und f</w:t>
      </w:r>
      <w:r w:rsidR="00ED3969">
        <w:rPr>
          <w:rFonts w:ascii="Arial" w:hAnsi="Arial" w:cs="Arial"/>
          <w:bCs/>
          <w:color w:val="000000"/>
          <w:szCs w:val="24"/>
          <w:lang w:val="de-DE"/>
        </w:rPr>
        <w:t>ormstabil</w:t>
      </w:r>
      <w:r w:rsidR="003E487E">
        <w:rPr>
          <w:rFonts w:ascii="Arial" w:hAnsi="Arial" w:cs="Arial"/>
          <w:bCs/>
          <w:color w:val="000000"/>
          <w:szCs w:val="24"/>
          <w:lang w:val="de-DE"/>
        </w:rPr>
        <w:t>, obwohl sie dünnwandiger sind.</w:t>
      </w:r>
    </w:p>
    <w:p w14:paraId="6654D129" w14:textId="1C3A2C06" w:rsidR="007F306D" w:rsidRPr="00461FFA" w:rsidRDefault="00ED3969" w:rsidP="00936D1A">
      <w:pPr>
        <w:spacing w:after="0" w:line="360" w:lineRule="auto"/>
        <w:ind w:left="1418"/>
        <w:rPr>
          <w:rFonts w:ascii="Arial" w:hAnsi="Arial" w:cs="Arial"/>
          <w:bCs/>
          <w:color w:val="000000"/>
          <w:szCs w:val="24"/>
          <w:lang w:val="de-DE"/>
        </w:rPr>
      </w:pPr>
      <w:r>
        <w:rPr>
          <w:rFonts w:ascii="Arial" w:hAnsi="Arial" w:cs="Arial"/>
          <w:bCs/>
          <w:color w:val="000000"/>
          <w:szCs w:val="24"/>
          <w:lang w:val="de-DE"/>
        </w:rPr>
        <w:t>„Nach nun gut einem Jahr im h</w:t>
      </w:r>
      <w:r w:rsidR="00356BD5">
        <w:rPr>
          <w:rFonts w:ascii="Arial" w:hAnsi="Arial" w:cs="Arial"/>
          <w:bCs/>
          <w:color w:val="000000"/>
          <w:szCs w:val="24"/>
          <w:lang w:val="de-DE"/>
        </w:rPr>
        <w:t xml:space="preserve">arten </w:t>
      </w:r>
      <w:r>
        <w:rPr>
          <w:rFonts w:ascii="Arial" w:hAnsi="Arial" w:cs="Arial"/>
          <w:bCs/>
          <w:color w:val="000000"/>
          <w:szCs w:val="24"/>
          <w:lang w:val="de-DE"/>
        </w:rPr>
        <w:t>Einsatz weisen die Container keine Verformungen auf.</w:t>
      </w:r>
      <w:r w:rsidR="005C1C1B">
        <w:rPr>
          <w:rFonts w:ascii="Arial" w:hAnsi="Arial" w:cs="Arial"/>
          <w:bCs/>
          <w:color w:val="000000"/>
          <w:szCs w:val="24"/>
          <w:lang w:val="de-DE"/>
        </w:rPr>
        <w:t xml:space="preserve"> Auch die übrigen Komponenten, w</w:t>
      </w:r>
      <w:bookmarkStart w:id="0" w:name="_GoBack"/>
      <w:bookmarkEnd w:id="0"/>
      <w:r w:rsidR="005C1C1B">
        <w:rPr>
          <w:rFonts w:ascii="Arial" w:hAnsi="Arial" w:cs="Arial"/>
          <w:bCs/>
          <w:color w:val="000000"/>
          <w:szCs w:val="24"/>
          <w:lang w:val="de-DE"/>
        </w:rPr>
        <w:t>ie die Containerrollen sind robust ausgeführt</w:t>
      </w:r>
      <w:r w:rsidR="003E487E">
        <w:rPr>
          <w:rFonts w:ascii="Arial" w:hAnsi="Arial" w:cs="Arial"/>
          <w:bCs/>
          <w:color w:val="000000"/>
          <w:szCs w:val="24"/>
          <w:lang w:val="de-DE"/>
        </w:rPr>
        <w:t xml:space="preserve"> und sind widerstandsfähiger als bei anderen Modellen</w:t>
      </w:r>
      <w:r w:rsidR="005C1C1B">
        <w:rPr>
          <w:rFonts w:ascii="Arial" w:hAnsi="Arial" w:cs="Arial"/>
          <w:bCs/>
          <w:color w:val="000000"/>
          <w:szCs w:val="24"/>
          <w:lang w:val="de-DE"/>
        </w:rPr>
        <w:t xml:space="preserve">. </w:t>
      </w:r>
      <w:r w:rsidR="003E487E">
        <w:rPr>
          <w:rFonts w:ascii="Arial" w:hAnsi="Arial" w:cs="Arial"/>
          <w:bCs/>
          <w:color w:val="000000"/>
          <w:szCs w:val="24"/>
          <w:lang w:val="de-DE"/>
        </w:rPr>
        <w:t xml:space="preserve">Die hochwertigen Türen </w:t>
      </w:r>
      <w:r w:rsidR="005C1C1B">
        <w:rPr>
          <w:rFonts w:ascii="Arial" w:hAnsi="Arial" w:cs="Arial"/>
          <w:bCs/>
          <w:color w:val="000000"/>
          <w:szCs w:val="24"/>
          <w:lang w:val="de-DE"/>
        </w:rPr>
        <w:t xml:space="preserve">haben </w:t>
      </w:r>
      <w:r w:rsidR="00356BD5">
        <w:rPr>
          <w:rFonts w:ascii="Arial" w:hAnsi="Arial" w:cs="Arial"/>
          <w:bCs/>
          <w:color w:val="000000"/>
          <w:szCs w:val="24"/>
          <w:lang w:val="de-DE"/>
        </w:rPr>
        <w:t xml:space="preserve">ihren </w:t>
      </w:r>
      <w:r w:rsidR="005C1C1B">
        <w:rPr>
          <w:rFonts w:ascii="Arial" w:hAnsi="Arial" w:cs="Arial"/>
          <w:bCs/>
          <w:color w:val="000000"/>
          <w:szCs w:val="24"/>
          <w:lang w:val="de-DE"/>
        </w:rPr>
        <w:t>guten Schließ-/Öffnungsmechanismus wie am ersten Tag</w:t>
      </w:r>
      <w:r w:rsidR="00BF1247">
        <w:rPr>
          <w:rFonts w:ascii="Arial" w:hAnsi="Arial" w:cs="Arial"/>
          <w:bCs/>
          <w:color w:val="000000"/>
          <w:szCs w:val="24"/>
          <w:lang w:val="de-DE"/>
        </w:rPr>
        <w:t>,“ so ein Unternehmenssprecher von RMR</w:t>
      </w:r>
      <w:r w:rsidR="005C1C1B">
        <w:rPr>
          <w:rFonts w:ascii="Arial" w:hAnsi="Arial" w:cs="Arial"/>
          <w:bCs/>
          <w:color w:val="000000"/>
          <w:szCs w:val="24"/>
          <w:lang w:val="de-DE"/>
        </w:rPr>
        <w:t>.</w:t>
      </w:r>
    </w:p>
    <w:p w14:paraId="12428D6B" w14:textId="142E2270" w:rsidR="00AA0CBC" w:rsidRPr="00461FFA" w:rsidRDefault="00FC4A73" w:rsidP="00936D1A">
      <w:pPr>
        <w:spacing w:after="0" w:line="360" w:lineRule="auto"/>
        <w:ind w:left="1418"/>
        <w:rPr>
          <w:rFonts w:ascii="Arial" w:hAnsi="Arial" w:cs="Arial"/>
          <w:bCs/>
          <w:color w:val="000000"/>
          <w:szCs w:val="24"/>
          <w:lang w:val="de-DE"/>
        </w:rPr>
      </w:pPr>
      <w:hyperlink r:id="rId12" w:history="1">
        <w:r w:rsidRPr="00FC4A73">
          <w:rPr>
            <w:rFonts w:ascii="Arial" w:hAnsi="Arial" w:cs="Arial"/>
            <w:bCs/>
            <w:color w:val="000000"/>
            <w:szCs w:val="24"/>
            <w:lang w:val="de-DE"/>
          </w:rPr>
          <w:t>https://www.ssab.com/de-de/neuigkeiten/2022/09/sirch</w:t>
        </w:r>
      </w:hyperlink>
    </w:p>
    <w:p w14:paraId="5EE91252" w14:textId="13BC17B1" w:rsidR="00BC3E3C" w:rsidRPr="00146694" w:rsidRDefault="00BC3E3C" w:rsidP="0086705C">
      <w:pPr>
        <w:numPr>
          <w:ilvl w:val="0"/>
          <w:numId w:val="1"/>
        </w:numPr>
        <w:tabs>
          <w:tab w:val="clear" w:pos="0"/>
          <w:tab w:val="num" w:pos="1560"/>
        </w:tabs>
        <w:ind w:left="1418" w:right="394"/>
        <w:jc w:val="center"/>
        <w:rPr>
          <w:sz w:val="22"/>
          <w:lang w:val="de-DE"/>
        </w:rPr>
      </w:pPr>
      <w:bookmarkStart w:id="1" w:name="OLE_LINK1"/>
      <w:bookmarkStart w:id="2" w:name="OLE_LINK2"/>
      <w:r w:rsidRPr="009A0877">
        <w:rPr>
          <w:rFonts w:ascii="Arial" w:hAnsi="Arial" w:cs="Arial"/>
          <w:b/>
          <w:color w:val="008000"/>
          <w:sz w:val="22"/>
          <w:lang w:val="de-DE"/>
        </w:rPr>
        <w:t>www.pr-download.com/</w:t>
      </w:r>
      <w:r w:rsidR="00E26E27" w:rsidRPr="009A0877">
        <w:rPr>
          <w:rFonts w:ascii="Arial" w:hAnsi="Arial" w:cs="Arial"/>
          <w:b/>
          <w:color w:val="008000"/>
          <w:sz w:val="22"/>
          <w:lang w:val="de-DE"/>
        </w:rPr>
        <w:t>ssab</w:t>
      </w:r>
      <w:r w:rsidR="00C220C8" w:rsidRPr="009A0877">
        <w:rPr>
          <w:rFonts w:ascii="Arial" w:hAnsi="Arial" w:cs="Arial"/>
          <w:b/>
          <w:color w:val="008000"/>
          <w:sz w:val="22"/>
          <w:lang w:val="de-DE"/>
        </w:rPr>
        <w:t>1</w:t>
      </w:r>
      <w:r w:rsidR="00134BD1">
        <w:rPr>
          <w:rFonts w:ascii="Arial" w:hAnsi="Arial" w:cs="Arial"/>
          <w:b/>
          <w:color w:val="008000"/>
          <w:sz w:val="22"/>
          <w:lang w:val="de-DE"/>
        </w:rPr>
        <w:t>8</w:t>
      </w:r>
      <w:r w:rsidRPr="009A0877">
        <w:rPr>
          <w:rFonts w:ascii="Arial" w:hAnsi="Arial" w:cs="Arial"/>
          <w:b/>
          <w:color w:val="008000"/>
          <w:sz w:val="22"/>
          <w:lang w:val="de-DE"/>
        </w:rPr>
        <w:t>.zip</w:t>
      </w:r>
      <w:bookmarkEnd w:id="1"/>
      <w:bookmarkEnd w:id="2"/>
      <w:r w:rsidRPr="009A0877">
        <w:rPr>
          <w:sz w:val="22"/>
          <w:lang w:val="de-DE"/>
        </w:rPr>
        <w:t xml:space="preserve"> </w:t>
      </w:r>
      <w:r w:rsidRPr="009A0877">
        <w:rPr>
          <w:rFonts w:ascii="Arial" w:hAnsi="Arial" w:cs="Arial"/>
          <w:sz w:val="22"/>
          <w:lang w:val="de-DE"/>
        </w:rPr>
        <w:t>(link im Browser eingeben</w:t>
      </w:r>
      <w:r w:rsidR="008E3A48">
        <w:rPr>
          <w:rFonts w:ascii="Arial" w:hAnsi="Arial" w:cs="Arial"/>
          <w:sz w:val="22"/>
          <w:lang w:val="de-DE"/>
        </w:rPr>
        <w:t>, größere Fotos</w:t>
      </w:r>
      <w:r w:rsidRPr="009A0877">
        <w:rPr>
          <w:rFonts w:ascii="Arial" w:hAnsi="Arial" w:cs="Arial"/>
          <w:sz w:val="22"/>
          <w:lang w:val="de-DE"/>
        </w:rPr>
        <w:t>)</w:t>
      </w:r>
    </w:p>
    <w:p w14:paraId="57E9229E" w14:textId="77777777" w:rsidR="003F6490" w:rsidRPr="003F6490" w:rsidRDefault="003F6490" w:rsidP="00146694">
      <w:pPr>
        <w:ind w:left="1418" w:right="394"/>
        <w:rPr>
          <w:rFonts w:ascii="Arial" w:hAnsi="Arial" w:cs="Arial"/>
          <w:bCs/>
          <w:color w:val="000000"/>
          <w:szCs w:val="24"/>
          <w:lang w:val="de-DE"/>
        </w:rPr>
      </w:pPr>
    </w:p>
    <w:p w14:paraId="5B033458" w14:textId="3715BC64" w:rsidR="00F33FE2" w:rsidRPr="003F6490" w:rsidRDefault="003F6490" w:rsidP="00146694">
      <w:pPr>
        <w:ind w:left="1418" w:right="394"/>
        <w:rPr>
          <w:rFonts w:ascii="Arial" w:hAnsi="Arial" w:cs="Arial"/>
          <w:bCs/>
          <w:color w:val="000000"/>
          <w:szCs w:val="24"/>
          <w:lang w:val="de-DE"/>
        </w:rPr>
      </w:pPr>
      <w:r w:rsidRPr="003F6490">
        <w:rPr>
          <w:rFonts w:ascii="Arial" w:hAnsi="Arial" w:cs="Arial"/>
          <w:bCs/>
          <w:color w:val="000000"/>
          <w:szCs w:val="24"/>
          <w:lang w:val="de-DE"/>
        </w:rPr>
        <w:t>Fotos: SSAB, Düsseldorf / D</w:t>
      </w:r>
    </w:p>
    <w:p w14:paraId="579C8A03" w14:textId="4D6685EE" w:rsidR="00066F46" w:rsidRPr="007356A6" w:rsidRDefault="00C2433D" w:rsidP="00066F46">
      <w:pPr>
        <w:ind w:left="1418"/>
        <w:rPr>
          <w:rFonts w:ascii="Calibri" w:hAnsi="Calibri" w:cs="Arial"/>
          <w:sz w:val="22"/>
          <w:lang w:val="de-DE"/>
        </w:rPr>
      </w:pPr>
      <w:r w:rsidRPr="006A627D">
        <w:rPr>
          <w:rFonts w:ascii="Tahoma" w:hAnsi="Tahoma" w:cs="Tahoma"/>
          <w:b/>
          <w:color w:val="008000"/>
          <w:sz w:val="28"/>
          <w:szCs w:val="28"/>
          <w:lang w:val="it-IT"/>
        </w:rPr>
        <w:sym w:font="Wingdings" w:char="F03C"/>
      </w:r>
      <w:r w:rsidRPr="007356A6">
        <w:rPr>
          <w:rFonts w:ascii="Calibri" w:hAnsi="Calibri" w:cs="Calibri"/>
          <w:sz w:val="20"/>
          <w:szCs w:val="20"/>
          <w:lang w:val="de-DE"/>
        </w:rPr>
        <w:t xml:space="preserve"> </w:t>
      </w:r>
      <w:r w:rsidRPr="007356A6">
        <w:rPr>
          <w:rFonts w:ascii="Arial" w:hAnsi="Arial" w:cs="Arial"/>
          <w:sz w:val="20"/>
          <w:szCs w:val="20"/>
          <w:lang w:val="de-DE"/>
        </w:rPr>
        <w:t>SSAB_</w:t>
      </w:r>
      <w:r w:rsidR="00972525">
        <w:rPr>
          <w:rFonts w:ascii="Arial" w:hAnsi="Arial" w:cs="Arial"/>
          <w:sz w:val="20"/>
          <w:szCs w:val="20"/>
          <w:lang w:val="de-DE"/>
        </w:rPr>
        <w:t>09</w:t>
      </w:r>
      <w:r w:rsidRPr="007356A6">
        <w:rPr>
          <w:rFonts w:ascii="Arial" w:hAnsi="Arial" w:cs="Arial"/>
          <w:sz w:val="20"/>
          <w:szCs w:val="20"/>
          <w:lang w:val="de-DE"/>
        </w:rPr>
        <w:t>_0</w:t>
      </w:r>
      <w:r w:rsidR="00972525">
        <w:rPr>
          <w:rFonts w:ascii="Arial" w:hAnsi="Arial" w:cs="Arial"/>
          <w:sz w:val="20"/>
          <w:szCs w:val="20"/>
          <w:lang w:val="de-DE"/>
        </w:rPr>
        <w:t>2</w:t>
      </w:r>
      <w:r w:rsidRPr="007356A6">
        <w:rPr>
          <w:rFonts w:ascii="Arial" w:hAnsi="Arial" w:cs="Arial"/>
          <w:sz w:val="20"/>
          <w:szCs w:val="20"/>
          <w:lang w:val="de-DE"/>
        </w:rPr>
        <w:t>_2</w:t>
      </w:r>
      <w:r w:rsidR="00972525">
        <w:rPr>
          <w:rFonts w:ascii="Arial" w:hAnsi="Arial" w:cs="Arial"/>
          <w:sz w:val="20"/>
          <w:szCs w:val="20"/>
          <w:lang w:val="de-DE"/>
        </w:rPr>
        <w:t>2</w:t>
      </w:r>
      <w:r w:rsidRPr="007356A6">
        <w:rPr>
          <w:rFonts w:ascii="Arial" w:hAnsi="Arial" w:cs="Arial"/>
          <w:sz w:val="20"/>
          <w:szCs w:val="20"/>
          <w:lang w:val="de-DE"/>
        </w:rPr>
        <w:t>_</w:t>
      </w:r>
      <w:r w:rsidR="00B6181C" w:rsidRPr="007356A6">
        <w:rPr>
          <w:rFonts w:ascii="Arial" w:hAnsi="Arial" w:cs="Arial"/>
          <w:sz w:val="20"/>
          <w:szCs w:val="20"/>
          <w:lang w:val="de-DE"/>
        </w:rPr>
        <w:t>Sirch_</w:t>
      </w:r>
      <w:r w:rsidR="00B6181C" w:rsidRPr="00D039B2">
        <w:rPr>
          <w:rFonts w:ascii="Arial" w:hAnsi="Arial" w:cs="Arial"/>
          <w:sz w:val="20"/>
          <w:szCs w:val="20"/>
          <w:lang w:val="de-DE"/>
        </w:rPr>
        <w:t xml:space="preserve"> </w:t>
      </w:r>
      <w:r w:rsidR="007356A6" w:rsidRPr="00D039B2">
        <w:rPr>
          <w:rFonts w:ascii="Arial" w:hAnsi="Arial" w:cs="Arial"/>
          <w:sz w:val="20"/>
          <w:szCs w:val="20"/>
          <w:lang w:val="de-DE"/>
        </w:rPr>
        <w:t>0517</w:t>
      </w:r>
      <w:r w:rsidR="00B6181C" w:rsidRPr="007356A6">
        <w:rPr>
          <w:rFonts w:ascii="Arial" w:hAnsi="Arial" w:cs="Arial"/>
          <w:sz w:val="20"/>
          <w:szCs w:val="20"/>
          <w:lang w:val="de-DE"/>
        </w:rPr>
        <w:t>_C</w:t>
      </w:r>
      <w:r w:rsidR="00066F46" w:rsidRPr="007356A6">
        <w:rPr>
          <w:rFonts w:ascii="Arial" w:hAnsi="Arial" w:cs="Arial"/>
          <w:sz w:val="20"/>
          <w:szCs w:val="20"/>
          <w:lang w:val="de-DE"/>
        </w:rPr>
        <w:t>.jpg</w:t>
      </w:r>
      <w:r w:rsidR="00066F46" w:rsidRPr="007356A6">
        <w:rPr>
          <w:rFonts w:ascii="Calibri" w:hAnsi="Calibri" w:cs="Arial"/>
          <w:sz w:val="22"/>
          <w:lang w:val="de-DE"/>
        </w:rPr>
        <w:t xml:space="preserve"> </w:t>
      </w:r>
    </w:p>
    <w:p w14:paraId="6BFFAB98" w14:textId="57CB76BF" w:rsidR="007356A6" w:rsidRPr="00D039B2" w:rsidRDefault="007356A6" w:rsidP="00066F46">
      <w:pPr>
        <w:ind w:left="1418"/>
        <w:rPr>
          <w:rFonts w:ascii="Calibri" w:hAnsi="Calibri" w:cs="Arial"/>
          <w:bCs/>
          <w:color w:val="000000"/>
          <w:szCs w:val="24"/>
          <w:lang w:val="de-DE"/>
        </w:rPr>
      </w:pPr>
      <w:r>
        <w:rPr>
          <w:rFonts w:ascii="Calibri" w:hAnsi="Calibri" w:cs="Arial"/>
          <w:bCs/>
          <w:noProof/>
          <w:color w:val="000000"/>
          <w:szCs w:val="24"/>
          <w:lang w:val="de-DE" w:eastAsia="de-DE"/>
        </w:rPr>
        <w:drawing>
          <wp:anchor distT="0" distB="0" distL="114300" distR="114300" simplePos="0" relativeHeight="251679744" behindDoc="1" locked="0" layoutInCell="1" allowOverlap="1" wp14:anchorId="2E2C54D2" wp14:editId="347FE94B">
            <wp:simplePos x="0" y="0"/>
            <wp:positionH relativeFrom="column">
              <wp:posOffset>897255</wp:posOffset>
            </wp:positionH>
            <wp:positionV relativeFrom="paragraph">
              <wp:posOffset>1905</wp:posOffset>
            </wp:positionV>
            <wp:extent cx="2156400" cy="1443600"/>
            <wp:effectExtent l="0" t="0" r="0" b="4445"/>
            <wp:wrapTight wrapText="bothSides">
              <wp:wrapPolygon edited="0">
                <wp:start x="0" y="0"/>
                <wp:lineTo x="0" y="21381"/>
                <wp:lineTo x="21377" y="21381"/>
                <wp:lineTo x="21377"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DSC0517_C.jpg"/>
                    <pic:cNvPicPr/>
                  </pic:nvPicPr>
                  <pic:blipFill>
                    <a:blip r:embed="rId13">
                      <a:extLst>
                        <a:ext uri="{28A0092B-C50C-407E-A947-70E740481C1C}">
                          <a14:useLocalDpi xmlns:a14="http://schemas.microsoft.com/office/drawing/2010/main" val="0"/>
                        </a:ext>
                      </a:extLst>
                    </a:blip>
                    <a:stretch>
                      <a:fillRect/>
                    </a:stretch>
                  </pic:blipFill>
                  <pic:spPr>
                    <a:xfrm>
                      <a:off x="0" y="0"/>
                      <a:ext cx="2156400" cy="1443600"/>
                    </a:xfrm>
                    <a:prstGeom prst="rect">
                      <a:avLst/>
                    </a:prstGeom>
                  </pic:spPr>
                </pic:pic>
              </a:graphicData>
            </a:graphic>
            <wp14:sizeRelH relativeFrom="margin">
              <wp14:pctWidth>0</wp14:pctWidth>
            </wp14:sizeRelH>
            <wp14:sizeRelV relativeFrom="margin">
              <wp14:pctHeight>0</wp14:pctHeight>
            </wp14:sizeRelV>
          </wp:anchor>
        </w:drawing>
      </w:r>
    </w:p>
    <w:p w14:paraId="2B6785A0" w14:textId="2327470A" w:rsidR="00990259" w:rsidRPr="007356A6" w:rsidRDefault="007356A6" w:rsidP="00066F46">
      <w:pPr>
        <w:ind w:left="1418"/>
        <w:rPr>
          <w:rFonts w:ascii="Arial" w:hAnsi="Arial" w:cs="Arial"/>
          <w:bCs/>
          <w:color w:val="000000"/>
          <w:szCs w:val="24"/>
          <w:lang w:val="de-DE"/>
        </w:rPr>
      </w:pPr>
      <w:r w:rsidRPr="007356A6">
        <w:rPr>
          <w:rFonts w:ascii="Arial" w:hAnsi="Arial" w:cs="Arial"/>
          <w:bCs/>
          <w:color w:val="000000"/>
          <w:szCs w:val="24"/>
          <w:lang w:val="de-DE"/>
        </w:rPr>
        <w:t>Die Powerbox aus Hardox® 500 Tuf ist nun über ein Jahr mit Einsatz bei RMR</w:t>
      </w:r>
      <w:r w:rsidR="00B6181C" w:rsidRPr="007356A6">
        <w:rPr>
          <w:rFonts w:ascii="Arial" w:hAnsi="Arial" w:cs="Arial"/>
          <w:bCs/>
          <w:color w:val="000000"/>
          <w:szCs w:val="24"/>
          <w:lang w:val="de-DE"/>
        </w:rPr>
        <w:t>.</w:t>
      </w:r>
    </w:p>
    <w:p w14:paraId="7F592744" w14:textId="6562E0C5" w:rsidR="00B6181C" w:rsidRPr="00B6181C" w:rsidRDefault="00B6181C" w:rsidP="00066F46">
      <w:pPr>
        <w:ind w:left="1418"/>
        <w:rPr>
          <w:rFonts w:ascii="Calibri" w:hAnsi="Calibri" w:cs="Arial"/>
          <w:bCs/>
          <w:color w:val="000000"/>
          <w:szCs w:val="24"/>
          <w:lang w:val="de-DE"/>
        </w:rPr>
      </w:pPr>
    </w:p>
    <w:p w14:paraId="1D55C900" w14:textId="06ADC0B8" w:rsidR="00B6181C" w:rsidRPr="00B6181C" w:rsidRDefault="00B6181C" w:rsidP="00066F46">
      <w:pPr>
        <w:ind w:left="1418"/>
        <w:rPr>
          <w:rFonts w:ascii="Calibri" w:hAnsi="Calibri" w:cs="Arial"/>
          <w:bCs/>
          <w:color w:val="000000"/>
          <w:szCs w:val="24"/>
          <w:lang w:val="de-DE"/>
        </w:rPr>
      </w:pPr>
    </w:p>
    <w:p w14:paraId="78A0CF66" w14:textId="7AB709BD" w:rsidR="00B6181C" w:rsidRPr="00B6181C" w:rsidRDefault="00B6181C" w:rsidP="00066F46">
      <w:pPr>
        <w:ind w:left="1418"/>
        <w:rPr>
          <w:rFonts w:ascii="Calibri" w:hAnsi="Calibri" w:cs="Arial"/>
          <w:bCs/>
          <w:color w:val="000000"/>
          <w:szCs w:val="24"/>
          <w:lang w:val="de-DE"/>
        </w:rPr>
      </w:pPr>
    </w:p>
    <w:p w14:paraId="519F65A9" w14:textId="15DAA3F7" w:rsidR="00B6181C" w:rsidRPr="00AB45DA" w:rsidRDefault="00B6181C" w:rsidP="00B6181C">
      <w:pPr>
        <w:ind w:left="1418"/>
        <w:rPr>
          <w:rFonts w:ascii="Calibri" w:hAnsi="Calibri" w:cs="Arial"/>
          <w:sz w:val="22"/>
          <w:lang w:val="de-DE"/>
        </w:rPr>
      </w:pPr>
      <w:r w:rsidRPr="006A627D">
        <w:rPr>
          <w:rFonts w:ascii="Tahoma" w:hAnsi="Tahoma" w:cs="Tahoma"/>
          <w:b/>
          <w:color w:val="008000"/>
          <w:sz w:val="28"/>
          <w:szCs w:val="28"/>
          <w:lang w:val="it-IT"/>
        </w:rPr>
        <w:sym w:font="Wingdings" w:char="F03C"/>
      </w:r>
      <w:r w:rsidRPr="00AB45DA">
        <w:rPr>
          <w:rFonts w:ascii="Calibri" w:hAnsi="Calibri" w:cs="Calibri"/>
          <w:sz w:val="20"/>
          <w:szCs w:val="20"/>
          <w:lang w:val="de-DE"/>
        </w:rPr>
        <w:t xml:space="preserve"> </w:t>
      </w:r>
      <w:r w:rsidR="00972525" w:rsidRPr="00AB45DA">
        <w:rPr>
          <w:rFonts w:ascii="Arial" w:hAnsi="Arial" w:cs="Arial"/>
          <w:sz w:val="20"/>
          <w:szCs w:val="20"/>
          <w:lang w:val="de-DE"/>
        </w:rPr>
        <w:t>SSAB_09_02_22_Sirch_</w:t>
      </w:r>
      <w:r w:rsidRPr="00AB45DA">
        <w:rPr>
          <w:rFonts w:ascii="Arial" w:hAnsi="Arial" w:cs="Arial"/>
          <w:sz w:val="20"/>
          <w:szCs w:val="20"/>
          <w:lang w:val="de-DE"/>
        </w:rPr>
        <w:t>A7R1</w:t>
      </w:r>
      <w:r w:rsidR="00461C32" w:rsidRPr="00AB45DA">
        <w:rPr>
          <w:rFonts w:ascii="Arial" w:hAnsi="Arial" w:cs="Arial"/>
          <w:sz w:val="20"/>
          <w:szCs w:val="20"/>
          <w:lang w:val="de-DE"/>
        </w:rPr>
        <w:t>368</w:t>
      </w:r>
      <w:r w:rsidR="003F6490" w:rsidRPr="00AB45DA">
        <w:rPr>
          <w:rFonts w:ascii="Arial" w:hAnsi="Arial" w:cs="Arial"/>
          <w:sz w:val="20"/>
          <w:szCs w:val="20"/>
          <w:lang w:val="de-DE"/>
        </w:rPr>
        <w:t>_C.jpg</w:t>
      </w:r>
    </w:p>
    <w:p w14:paraId="5AFD8189" w14:textId="1E10FF02" w:rsidR="00B6181C" w:rsidRPr="007356A6" w:rsidRDefault="00FC4A73" w:rsidP="00066F46">
      <w:pPr>
        <w:ind w:left="1418"/>
        <w:rPr>
          <w:rFonts w:ascii="Arial" w:hAnsi="Arial" w:cs="Arial"/>
          <w:bCs/>
          <w:color w:val="000000"/>
          <w:szCs w:val="24"/>
          <w:lang w:val="de-DE"/>
        </w:rPr>
      </w:pPr>
      <w:r>
        <w:rPr>
          <w:rFonts w:ascii="Arial" w:hAnsi="Arial" w:cs="Arial"/>
          <w:bCs/>
          <w:color w:val="000000"/>
          <w:szCs w:val="24"/>
          <w:lang w:val="de-DE"/>
        </w:rPr>
        <w:pict w14:anchorId="3C32CF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71.15pt;margin-top:0;width:170pt;height:106pt;z-index:-251655168;mso-position-horizontal:absolute;mso-position-horizontal-relative:text;mso-position-vertical:absolute;mso-position-vertical-relative:text" wrapcoords="-95 0 -95 21447 21600 21447 21600 0 -95 0">
            <v:imagedata r:id="rId14" o:title="_A7R1368_C"/>
            <w10:wrap type="tight"/>
          </v:shape>
        </w:pict>
      </w:r>
      <w:r w:rsidR="00B6181C" w:rsidRPr="007356A6">
        <w:rPr>
          <w:rFonts w:ascii="Arial" w:hAnsi="Arial" w:cs="Arial"/>
          <w:bCs/>
          <w:color w:val="000000"/>
          <w:szCs w:val="24"/>
          <w:lang w:val="de-DE"/>
        </w:rPr>
        <w:t xml:space="preserve">Die </w:t>
      </w:r>
      <w:proofErr w:type="spellStart"/>
      <w:r w:rsidR="00B6181C" w:rsidRPr="007356A6">
        <w:rPr>
          <w:rFonts w:ascii="Arial" w:hAnsi="Arial" w:cs="Arial"/>
          <w:bCs/>
          <w:color w:val="000000"/>
          <w:szCs w:val="24"/>
          <w:lang w:val="de-DE"/>
        </w:rPr>
        <w:t>spantenfreie</w:t>
      </w:r>
      <w:proofErr w:type="spellEnd"/>
      <w:r w:rsidR="00B6181C" w:rsidRPr="007356A6">
        <w:rPr>
          <w:rFonts w:ascii="Arial" w:hAnsi="Arial" w:cs="Arial"/>
          <w:bCs/>
          <w:color w:val="000000"/>
          <w:szCs w:val="24"/>
          <w:lang w:val="de-DE"/>
        </w:rPr>
        <w:t xml:space="preserve"> Bauweise sorgt für wenige</w:t>
      </w:r>
      <w:r w:rsidR="00DB3710" w:rsidRPr="007356A6">
        <w:rPr>
          <w:rFonts w:ascii="Arial" w:hAnsi="Arial" w:cs="Arial"/>
          <w:bCs/>
          <w:color w:val="000000"/>
          <w:szCs w:val="24"/>
          <w:lang w:val="de-DE"/>
        </w:rPr>
        <w:t>r</w:t>
      </w:r>
      <w:r w:rsidR="00B6181C" w:rsidRPr="007356A6">
        <w:rPr>
          <w:rFonts w:ascii="Arial" w:hAnsi="Arial" w:cs="Arial"/>
          <w:bCs/>
          <w:color w:val="000000"/>
          <w:szCs w:val="24"/>
          <w:lang w:val="de-DE"/>
        </w:rPr>
        <w:t xml:space="preserve"> </w:t>
      </w:r>
      <w:r w:rsidR="00DB3710" w:rsidRPr="007356A6">
        <w:rPr>
          <w:rFonts w:ascii="Arial" w:hAnsi="Arial" w:cs="Arial"/>
          <w:bCs/>
          <w:color w:val="000000"/>
          <w:szCs w:val="24"/>
          <w:lang w:val="de-DE"/>
        </w:rPr>
        <w:t>Strömungs</w:t>
      </w:r>
      <w:r w:rsidR="00B6181C" w:rsidRPr="007356A6">
        <w:rPr>
          <w:rFonts w:ascii="Arial" w:hAnsi="Arial" w:cs="Arial"/>
          <w:bCs/>
          <w:color w:val="000000"/>
          <w:szCs w:val="24"/>
          <w:lang w:val="de-DE"/>
        </w:rPr>
        <w:t>widerstand</w:t>
      </w:r>
      <w:r w:rsidR="00DB3710" w:rsidRPr="007356A6">
        <w:rPr>
          <w:rFonts w:ascii="Arial" w:hAnsi="Arial" w:cs="Arial"/>
          <w:bCs/>
          <w:color w:val="000000"/>
          <w:szCs w:val="24"/>
          <w:lang w:val="de-DE"/>
        </w:rPr>
        <w:t xml:space="preserve"> im Straßentransport.</w:t>
      </w:r>
    </w:p>
    <w:p w14:paraId="5CA066E6" w14:textId="77777777" w:rsidR="00B6181C" w:rsidRPr="007356A6" w:rsidRDefault="00B6181C" w:rsidP="00066F46">
      <w:pPr>
        <w:ind w:left="1418"/>
        <w:rPr>
          <w:rFonts w:ascii="Arial" w:hAnsi="Arial" w:cs="Arial"/>
          <w:bCs/>
          <w:color w:val="000000"/>
          <w:szCs w:val="24"/>
          <w:lang w:val="de-DE"/>
        </w:rPr>
      </w:pPr>
    </w:p>
    <w:p w14:paraId="280FCF6D" w14:textId="2BE2971A" w:rsidR="00990259" w:rsidRPr="007356A6" w:rsidRDefault="00990259" w:rsidP="00066F46">
      <w:pPr>
        <w:ind w:left="1418"/>
        <w:rPr>
          <w:rFonts w:ascii="Arial" w:hAnsi="Arial" w:cs="Arial"/>
          <w:bCs/>
          <w:color w:val="000000"/>
          <w:szCs w:val="24"/>
          <w:lang w:val="de-DE"/>
        </w:rPr>
      </w:pPr>
    </w:p>
    <w:p w14:paraId="019551F5" w14:textId="77777777" w:rsidR="00990259" w:rsidRPr="00B6181C" w:rsidRDefault="00990259" w:rsidP="00066F46">
      <w:pPr>
        <w:ind w:left="1418"/>
        <w:rPr>
          <w:rFonts w:ascii="Calibri" w:hAnsi="Calibri" w:cs="Arial"/>
          <w:szCs w:val="24"/>
          <w:lang w:val="de-DE"/>
        </w:rPr>
      </w:pPr>
    </w:p>
    <w:p w14:paraId="5875D0CF" w14:textId="18F24422" w:rsidR="00990259" w:rsidRPr="00B6181C" w:rsidRDefault="00990259" w:rsidP="00066F46">
      <w:pPr>
        <w:ind w:left="1418"/>
        <w:rPr>
          <w:rFonts w:ascii="Calibri" w:hAnsi="Calibri" w:cs="Arial"/>
          <w:szCs w:val="24"/>
          <w:lang w:val="de-DE"/>
        </w:rPr>
      </w:pPr>
    </w:p>
    <w:p w14:paraId="77018FD9" w14:textId="70D98070" w:rsidR="00DB3710" w:rsidRPr="00AB45DA" w:rsidRDefault="00FC4A73" w:rsidP="00DB3710">
      <w:pPr>
        <w:ind w:left="1418"/>
        <w:rPr>
          <w:rFonts w:ascii="Calibri" w:hAnsi="Calibri" w:cs="Arial"/>
          <w:sz w:val="22"/>
          <w:lang w:val="de-DE"/>
        </w:rPr>
      </w:pPr>
      <w:r>
        <w:rPr>
          <w:noProof/>
        </w:rPr>
        <w:pict w14:anchorId="6F60A1DA">
          <v:shape id="_x0000_s1028" type="#_x0000_t75" style="position:absolute;left:0;text-align:left;margin-left:69.05pt;margin-top:24.55pt;width:170pt;height:113pt;z-index:-251653120;mso-position-horizontal-relative:text;mso-position-vertical-relative:text" wrapcoords="-95 0 -95 21457 21600 21457 21600 0 -95 0">
            <v:imagedata r:id="rId15" o:title="_A7R1476_C"/>
            <w10:wrap type="tight"/>
          </v:shape>
        </w:pict>
      </w:r>
      <w:r w:rsidR="00DB3710" w:rsidRPr="006A627D">
        <w:rPr>
          <w:rFonts w:ascii="Tahoma" w:hAnsi="Tahoma" w:cs="Tahoma"/>
          <w:b/>
          <w:color w:val="008000"/>
          <w:sz w:val="28"/>
          <w:szCs w:val="28"/>
          <w:lang w:val="it-IT"/>
        </w:rPr>
        <w:sym w:font="Wingdings" w:char="F03C"/>
      </w:r>
      <w:r w:rsidR="00DB3710" w:rsidRPr="00AB45DA">
        <w:rPr>
          <w:rFonts w:ascii="Calibri" w:hAnsi="Calibri" w:cs="Calibri"/>
          <w:sz w:val="20"/>
          <w:szCs w:val="20"/>
          <w:lang w:val="de-DE"/>
        </w:rPr>
        <w:t xml:space="preserve"> </w:t>
      </w:r>
      <w:r w:rsidR="00972525" w:rsidRPr="00AB45DA">
        <w:rPr>
          <w:rFonts w:ascii="Arial" w:hAnsi="Arial" w:cs="Arial"/>
          <w:sz w:val="20"/>
          <w:szCs w:val="20"/>
          <w:lang w:val="de-DE"/>
        </w:rPr>
        <w:t>SSAB_09_02_22_Sirch_</w:t>
      </w:r>
      <w:r w:rsidR="003F6490" w:rsidRPr="00AB45DA">
        <w:rPr>
          <w:rFonts w:ascii="Arial" w:hAnsi="Arial" w:cs="Arial"/>
          <w:sz w:val="20"/>
          <w:szCs w:val="20"/>
          <w:lang w:val="de-DE"/>
        </w:rPr>
        <w:t>A7R1476_C.jpg</w:t>
      </w:r>
    </w:p>
    <w:p w14:paraId="66BE2CA5" w14:textId="26B28448" w:rsidR="00E1321D" w:rsidRPr="00AB45DA" w:rsidRDefault="00E1321D">
      <w:pPr>
        <w:ind w:left="1531"/>
        <w:rPr>
          <w:rFonts w:asciiTheme="minorHAnsi" w:hAnsiTheme="minorHAnsi" w:cstheme="minorHAnsi"/>
          <w:szCs w:val="24"/>
          <w:lang w:val="de-DE"/>
        </w:rPr>
      </w:pPr>
    </w:p>
    <w:p w14:paraId="28C3B027" w14:textId="0CB0C894" w:rsidR="00E1321D" w:rsidRPr="007356A6" w:rsidRDefault="00DB3710" w:rsidP="007356A6">
      <w:pPr>
        <w:ind w:left="1418"/>
        <w:rPr>
          <w:rFonts w:ascii="Arial" w:hAnsi="Arial" w:cs="Arial"/>
          <w:bCs/>
          <w:color w:val="000000"/>
          <w:szCs w:val="24"/>
          <w:lang w:val="de-DE"/>
        </w:rPr>
      </w:pPr>
      <w:r w:rsidRPr="007356A6">
        <w:rPr>
          <w:rFonts w:ascii="Arial" w:hAnsi="Arial" w:cs="Arial"/>
          <w:bCs/>
          <w:color w:val="000000"/>
          <w:szCs w:val="24"/>
          <w:lang w:val="de-DE"/>
        </w:rPr>
        <w:t>Thomas Meiner Betriebsleiter ist im Sirch Werk Löbichau.</w:t>
      </w:r>
    </w:p>
    <w:p w14:paraId="76498575" w14:textId="77777777" w:rsidR="001C5B2F" w:rsidRPr="007356A6" w:rsidRDefault="001C5B2F" w:rsidP="007356A6">
      <w:pPr>
        <w:ind w:left="1418"/>
        <w:rPr>
          <w:rFonts w:ascii="Arial" w:hAnsi="Arial" w:cs="Arial"/>
          <w:bCs/>
          <w:color w:val="000000"/>
          <w:szCs w:val="24"/>
          <w:lang w:val="de-DE"/>
        </w:rPr>
      </w:pPr>
    </w:p>
    <w:p w14:paraId="72F5A9DB" w14:textId="06E43143" w:rsidR="00DB3710" w:rsidRDefault="00DB3710" w:rsidP="007356A6">
      <w:pPr>
        <w:ind w:left="1418"/>
        <w:rPr>
          <w:rFonts w:ascii="Arial" w:hAnsi="Arial" w:cs="Arial"/>
          <w:bCs/>
          <w:color w:val="000000"/>
          <w:szCs w:val="24"/>
          <w:lang w:val="de-DE"/>
        </w:rPr>
      </w:pPr>
    </w:p>
    <w:p w14:paraId="7B427DB3" w14:textId="377460BC" w:rsidR="00C35A78" w:rsidRDefault="00C35A78" w:rsidP="007356A6">
      <w:pPr>
        <w:ind w:left="1418"/>
        <w:rPr>
          <w:rFonts w:ascii="Arial" w:hAnsi="Arial" w:cs="Arial"/>
          <w:bCs/>
          <w:color w:val="000000"/>
          <w:szCs w:val="24"/>
          <w:lang w:val="de-DE"/>
        </w:rPr>
      </w:pPr>
    </w:p>
    <w:p w14:paraId="06AFE7A3" w14:textId="20021174" w:rsidR="00C35A78" w:rsidRDefault="00C35A78" w:rsidP="007356A6">
      <w:pPr>
        <w:ind w:left="1418"/>
        <w:rPr>
          <w:rFonts w:ascii="Arial" w:hAnsi="Arial" w:cs="Arial"/>
          <w:bCs/>
          <w:color w:val="000000"/>
          <w:szCs w:val="24"/>
          <w:lang w:val="de-DE"/>
        </w:rPr>
      </w:pPr>
    </w:p>
    <w:p w14:paraId="0A6458B9" w14:textId="77777777" w:rsidR="00C35A78" w:rsidRPr="007356A6" w:rsidRDefault="00C35A78" w:rsidP="007356A6">
      <w:pPr>
        <w:ind w:left="1418"/>
        <w:rPr>
          <w:rFonts w:ascii="Arial" w:hAnsi="Arial" w:cs="Arial"/>
          <w:bCs/>
          <w:color w:val="000000"/>
          <w:szCs w:val="24"/>
          <w:lang w:val="de-DE"/>
        </w:rPr>
      </w:pPr>
    </w:p>
    <w:p w14:paraId="33F5F6B0" w14:textId="77777777" w:rsidR="00DB3710" w:rsidRPr="00DB3710" w:rsidRDefault="00DB3710">
      <w:pPr>
        <w:ind w:left="1531"/>
        <w:rPr>
          <w:rFonts w:asciiTheme="minorHAnsi" w:hAnsiTheme="minorHAnsi" w:cstheme="minorHAnsi"/>
          <w:szCs w:val="24"/>
          <w:lang w:val="de-DE"/>
        </w:rPr>
      </w:pPr>
    </w:p>
    <w:p w14:paraId="322690E7" w14:textId="66D34AC9" w:rsidR="00DB3710" w:rsidRPr="00AB45DA" w:rsidRDefault="00DB3710" w:rsidP="00DB3710">
      <w:pPr>
        <w:ind w:left="1418"/>
        <w:rPr>
          <w:rFonts w:ascii="Calibri" w:hAnsi="Calibri" w:cs="Arial"/>
          <w:sz w:val="22"/>
          <w:lang w:val="de-DE"/>
        </w:rPr>
      </w:pPr>
      <w:r w:rsidRPr="006A627D">
        <w:rPr>
          <w:rFonts w:ascii="Tahoma" w:hAnsi="Tahoma" w:cs="Tahoma"/>
          <w:b/>
          <w:color w:val="008000"/>
          <w:sz w:val="28"/>
          <w:szCs w:val="28"/>
          <w:lang w:val="it-IT"/>
        </w:rPr>
        <w:sym w:font="Wingdings" w:char="F03C"/>
      </w:r>
      <w:r w:rsidRPr="00AB45DA">
        <w:rPr>
          <w:rFonts w:ascii="Calibri" w:hAnsi="Calibri" w:cs="Calibri"/>
          <w:sz w:val="20"/>
          <w:szCs w:val="20"/>
          <w:lang w:val="de-DE"/>
        </w:rPr>
        <w:t xml:space="preserve"> </w:t>
      </w:r>
      <w:r w:rsidR="00972525" w:rsidRPr="00AB45DA">
        <w:rPr>
          <w:rFonts w:ascii="Arial" w:hAnsi="Arial" w:cs="Arial"/>
          <w:sz w:val="20"/>
          <w:szCs w:val="20"/>
          <w:lang w:val="de-DE"/>
        </w:rPr>
        <w:t>SSAB_09_02_22_Sirch_</w:t>
      </w:r>
      <w:r w:rsidR="003F6490" w:rsidRPr="00AB45DA">
        <w:rPr>
          <w:rFonts w:ascii="Arial" w:hAnsi="Arial" w:cs="Arial"/>
          <w:sz w:val="20"/>
          <w:szCs w:val="20"/>
          <w:lang w:val="de-DE"/>
        </w:rPr>
        <w:t>A7R1422_C.jpg</w:t>
      </w:r>
    </w:p>
    <w:p w14:paraId="7DABFA29" w14:textId="46CE0594" w:rsidR="00DB3710" w:rsidRPr="007356A6" w:rsidRDefault="00FC4A73" w:rsidP="00DB3710">
      <w:pPr>
        <w:ind w:left="1418"/>
        <w:rPr>
          <w:rFonts w:ascii="Arial" w:hAnsi="Arial" w:cs="Arial"/>
          <w:bCs/>
          <w:color w:val="000000"/>
          <w:szCs w:val="24"/>
          <w:lang w:val="de-DE"/>
        </w:rPr>
      </w:pPr>
      <w:r>
        <w:rPr>
          <w:rFonts w:ascii="Arial" w:hAnsi="Arial" w:cs="Arial"/>
          <w:bCs/>
          <w:color w:val="000000"/>
          <w:szCs w:val="24"/>
          <w:lang w:val="de-DE"/>
        </w:rPr>
        <w:pict w14:anchorId="1BB01F52">
          <v:shape id="_x0000_s1029" type="#_x0000_t75" style="position:absolute;left:0;text-align:left;margin-left:69.65pt;margin-top:.45pt;width:170pt;height:113pt;z-index:-251651072;mso-position-horizontal-relative:text;mso-position-vertical-relative:text" wrapcoords="-95 0 -95 21457 21600 21457 21600 0 -95 0">
            <v:imagedata r:id="rId16" o:title="_A7R1422_C"/>
            <w10:wrap type="tight"/>
          </v:shape>
        </w:pict>
      </w:r>
      <w:r w:rsidR="00DB3710" w:rsidRPr="007356A6">
        <w:rPr>
          <w:rFonts w:ascii="Arial" w:hAnsi="Arial" w:cs="Arial"/>
          <w:bCs/>
          <w:color w:val="000000"/>
          <w:szCs w:val="24"/>
          <w:lang w:val="de-DE"/>
        </w:rPr>
        <w:t xml:space="preserve">Abkanten des Bleches.  </w:t>
      </w:r>
    </w:p>
    <w:p w14:paraId="41AC6498" w14:textId="52FCD670" w:rsidR="00DB3710" w:rsidRPr="007356A6" w:rsidRDefault="00DB3710" w:rsidP="00DB3710">
      <w:pPr>
        <w:ind w:left="1418"/>
        <w:rPr>
          <w:rFonts w:ascii="Arial" w:hAnsi="Arial" w:cs="Arial"/>
          <w:bCs/>
          <w:color w:val="000000"/>
          <w:szCs w:val="24"/>
          <w:lang w:val="de-DE"/>
        </w:rPr>
      </w:pPr>
    </w:p>
    <w:p w14:paraId="0B1FCEEC" w14:textId="21AC2C0B" w:rsidR="00DB3710" w:rsidRPr="00DB3710" w:rsidRDefault="00DB3710" w:rsidP="00DB3710">
      <w:pPr>
        <w:ind w:left="1418"/>
        <w:rPr>
          <w:rFonts w:ascii="Calibri" w:hAnsi="Calibri" w:cs="Arial"/>
          <w:szCs w:val="24"/>
          <w:lang w:val="de-DE"/>
        </w:rPr>
      </w:pPr>
    </w:p>
    <w:p w14:paraId="6522741E" w14:textId="4FD503FC" w:rsidR="00DB3710" w:rsidRPr="00DB3710" w:rsidRDefault="00DB3710" w:rsidP="00DB3710">
      <w:pPr>
        <w:ind w:left="1418"/>
        <w:rPr>
          <w:rFonts w:ascii="Calibri" w:hAnsi="Calibri" w:cs="Arial"/>
          <w:szCs w:val="24"/>
          <w:lang w:val="de-DE"/>
        </w:rPr>
      </w:pPr>
    </w:p>
    <w:p w14:paraId="3A06CA57" w14:textId="5F634548" w:rsidR="00DB3710" w:rsidRPr="00DB3710" w:rsidRDefault="00DB3710" w:rsidP="00DB3710">
      <w:pPr>
        <w:ind w:left="1418"/>
        <w:rPr>
          <w:rFonts w:ascii="Calibri" w:hAnsi="Calibri" w:cs="Arial"/>
          <w:szCs w:val="24"/>
          <w:lang w:val="de-DE"/>
        </w:rPr>
      </w:pPr>
    </w:p>
    <w:p w14:paraId="7C334BE8" w14:textId="16D9E6CE" w:rsidR="00DB3710" w:rsidRPr="003F6490" w:rsidRDefault="00DB3710" w:rsidP="00DB3710">
      <w:pPr>
        <w:ind w:left="1418"/>
        <w:rPr>
          <w:rFonts w:ascii="Calibri" w:hAnsi="Calibri" w:cs="Arial"/>
          <w:sz w:val="22"/>
          <w:lang w:val="de-DE"/>
        </w:rPr>
      </w:pPr>
      <w:r w:rsidRPr="006A627D">
        <w:rPr>
          <w:rFonts w:ascii="Tahoma" w:hAnsi="Tahoma" w:cs="Tahoma"/>
          <w:b/>
          <w:color w:val="008000"/>
          <w:sz w:val="28"/>
          <w:szCs w:val="28"/>
          <w:lang w:val="it-IT"/>
        </w:rPr>
        <w:sym w:font="Wingdings" w:char="F03C"/>
      </w:r>
      <w:r w:rsidRPr="003F6490">
        <w:rPr>
          <w:rFonts w:ascii="Calibri" w:hAnsi="Calibri" w:cs="Calibri"/>
          <w:sz w:val="20"/>
          <w:szCs w:val="20"/>
          <w:lang w:val="de-DE"/>
        </w:rPr>
        <w:t xml:space="preserve"> </w:t>
      </w:r>
      <w:r w:rsidR="00972525" w:rsidRPr="003F6490">
        <w:rPr>
          <w:rFonts w:ascii="Arial" w:hAnsi="Arial" w:cs="Arial"/>
          <w:sz w:val="20"/>
          <w:szCs w:val="20"/>
          <w:lang w:val="de-DE"/>
        </w:rPr>
        <w:t>SSAB_09_02_22_Sirch_</w:t>
      </w:r>
      <w:r w:rsidR="003F6490">
        <w:rPr>
          <w:rFonts w:ascii="Arial" w:hAnsi="Arial" w:cs="Arial"/>
          <w:sz w:val="20"/>
          <w:szCs w:val="20"/>
          <w:lang w:val="de-DE"/>
        </w:rPr>
        <w:t>A7R1444_C.jpg</w:t>
      </w:r>
    </w:p>
    <w:p w14:paraId="7E65D669" w14:textId="3E1ED9A4" w:rsidR="00DB3710" w:rsidRPr="003F6490" w:rsidRDefault="00FC4A73" w:rsidP="00DB3710">
      <w:pPr>
        <w:ind w:left="1418"/>
        <w:rPr>
          <w:rFonts w:ascii="Calibri" w:hAnsi="Calibri" w:cs="Arial"/>
          <w:szCs w:val="24"/>
          <w:lang w:val="de-DE"/>
        </w:rPr>
      </w:pPr>
      <w:r>
        <w:rPr>
          <w:noProof/>
        </w:rPr>
        <w:pict w14:anchorId="5D45140B">
          <v:shape id="_x0000_s1030" type="#_x0000_t75" style="position:absolute;left:0;text-align:left;margin-left:71.15pt;margin-top:-.3pt;width:113.4pt;height:170.1pt;z-index:-251649024;mso-position-horizontal:absolute;mso-position-horizontal-relative:text;mso-position-vertical:absolute;mso-position-vertical-relative:text" wrapcoords="-143 0 -143 21505 21600 21505 21600 0 -143 0">
            <v:imagedata r:id="rId17" o:title="_A7R1444_C"/>
            <w10:wrap type="tight"/>
          </v:shape>
        </w:pict>
      </w:r>
    </w:p>
    <w:p w14:paraId="61C4D95B" w14:textId="446EC813" w:rsidR="00DB3710" w:rsidRPr="007356A6" w:rsidRDefault="00DB3710" w:rsidP="00DB3710">
      <w:pPr>
        <w:ind w:left="1418"/>
        <w:rPr>
          <w:rFonts w:ascii="Arial" w:hAnsi="Arial" w:cs="Arial"/>
          <w:bCs/>
          <w:color w:val="000000"/>
          <w:szCs w:val="24"/>
          <w:lang w:val="de-DE"/>
        </w:rPr>
      </w:pPr>
      <w:r w:rsidRPr="007356A6">
        <w:rPr>
          <w:rFonts w:ascii="Arial" w:hAnsi="Arial" w:cs="Arial"/>
          <w:bCs/>
          <w:color w:val="000000"/>
          <w:szCs w:val="24"/>
          <w:lang w:val="de-DE"/>
        </w:rPr>
        <w:t>Vorbildlich</w:t>
      </w:r>
      <w:r w:rsidR="00C35A78">
        <w:rPr>
          <w:rFonts w:ascii="Arial" w:hAnsi="Arial" w:cs="Arial"/>
          <w:bCs/>
          <w:color w:val="000000"/>
          <w:szCs w:val="24"/>
          <w:lang w:val="de-DE"/>
        </w:rPr>
        <w:t>,</w:t>
      </w:r>
      <w:r w:rsidRPr="007356A6">
        <w:rPr>
          <w:rFonts w:ascii="Arial" w:hAnsi="Arial" w:cs="Arial"/>
          <w:bCs/>
          <w:color w:val="000000"/>
          <w:szCs w:val="24"/>
          <w:lang w:val="de-DE"/>
        </w:rPr>
        <w:t xml:space="preserve"> die Verbindungsstellen für die Schweißnaht werden vorher angeschliffen. </w:t>
      </w:r>
    </w:p>
    <w:p w14:paraId="520FABC6" w14:textId="087EA83F" w:rsidR="00DB3710" w:rsidRPr="007356A6" w:rsidRDefault="00DB3710" w:rsidP="00DB3710">
      <w:pPr>
        <w:ind w:left="1418"/>
        <w:rPr>
          <w:rFonts w:ascii="Arial" w:hAnsi="Arial" w:cs="Arial"/>
          <w:bCs/>
          <w:color w:val="000000"/>
          <w:szCs w:val="24"/>
          <w:lang w:val="de-DE"/>
        </w:rPr>
      </w:pPr>
    </w:p>
    <w:p w14:paraId="7E09414D" w14:textId="0A47E1CB" w:rsidR="00DB3710" w:rsidRDefault="00DB3710" w:rsidP="00DB3710">
      <w:pPr>
        <w:ind w:left="1418"/>
        <w:rPr>
          <w:rFonts w:ascii="Calibri" w:hAnsi="Calibri" w:cs="Arial"/>
          <w:szCs w:val="24"/>
          <w:lang w:val="de-DE"/>
        </w:rPr>
      </w:pPr>
    </w:p>
    <w:p w14:paraId="02ADCCB7" w14:textId="7DFDF4DA" w:rsidR="00315A66" w:rsidRDefault="00315A66" w:rsidP="00DB3710">
      <w:pPr>
        <w:ind w:left="1418"/>
        <w:rPr>
          <w:rFonts w:ascii="Calibri" w:hAnsi="Calibri" w:cs="Arial"/>
          <w:szCs w:val="24"/>
          <w:lang w:val="de-DE"/>
        </w:rPr>
      </w:pPr>
    </w:p>
    <w:p w14:paraId="12A742F6" w14:textId="0E7E5AC1" w:rsidR="00315A66" w:rsidRDefault="00315A66" w:rsidP="00DB3710">
      <w:pPr>
        <w:ind w:left="1418"/>
        <w:rPr>
          <w:rFonts w:ascii="Calibri" w:hAnsi="Calibri" w:cs="Arial"/>
          <w:szCs w:val="24"/>
          <w:lang w:val="de-DE"/>
        </w:rPr>
      </w:pPr>
    </w:p>
    <w:p w14:paraId="206C533D" w14:textId="35292605" w:rsidR="00315A66" w:rsidRDefault="00315A66" w:rsidP="00DB3710">
      <w:pPr>
        <w:ind w:left="1418"/>
        <w:rPr>
          <w:rFonts w:ascii="Calibri" w:hAnsi="Calibri" w:cs="Arial"/>
          <w:szCs w:val="24"/>
          <w:lang w:val="de-DE"/>
        </w:rPr>
      </w:pPr>
    </w:p>
    <w:p w14:paraId="62B3D4ED" w14:textId="77777777" w:rsidR="00DB3710" w:rsidRPr="00A81056" w:rsidRDefault="00DB3710" w:rsidP="00DB3710">
      <w:pPr>
        <w:ind w:left="1418"/>
        <w:rPr>
          <w:rFonts w:ascii="Calibri" w:hAnsi="Calibri" w:cs="Arial"/>
          <w:szCs w:val="24"/>
          <w:lang w:val="de-DE"/>
        </w:rPr>
      </w:pPr>
    </w:p>
    <w:p w14:paraId="5462818B" w14:textId="14A27179" w:rsidR="00A81056" w:rsidRPr="00AB45DA" w:rsidRDefault="00A81056" w:rsidP="00A81056">
      <w:pPr>
        <w:ind w:left="1418"/>
        <w:rPr>
          <w:rFonts w:ascii="Arial" w:hAnsi="Arial" w:cs="Arial"/>
          <w:sz w:val="20"/>
          <w:szCs w:val="20"/>
          <w:lang w:val="de-DE"/>
        </w:rPr>
      </w:pPr>
      <w:r w:rsidRPr="006A627D">
        <w:rPr>
          <w:rFonts w:ascii="Tahoma" w:hAnsi="Tahoma" w:cs="Tahoma"/>
          <w:b/>
          <w:color w:val="008000"/>
          <w:sz w:val="28"/>
          <w:szCs w:val="28"/>
          <w:lang w:val="it-IT"/>
        </w:rPr>
        <w:sym w:font="Wingdings" w:char="F03C"/>
      </w:r>
      <w:r w:rsidRPr="00AB45DA">
        <w:rPr>
          <w:rFonts w:ascii="Calibri" w:hAnsi="Calibri" w:cs="Calibri"/>
          <w:sz w:val="20"/>
          <w:szCs w:val="20"/>
          <w:lang w:val="de-DE"/>
        </w:rPr>
        <w:t xml:space="preserve"> </w:t>
      </w:r>
      <w:r w:rsidR="00972525" w:rsidRPr="00AB45DA">
        <w:rPr>
          <w:rFonts w:ascii="Arial" w:hAnsi="Arial" w:cs="Arial"/>
          <w:sz w:val="20"/>
          <w:szCs w:val="20"/>
          <w:lang w:val="de-DE"/>
        </w:rPr>
        <w:t>SSAB_09_02_22_Sirch_</w:t>
      </w:r>
      <w:r w:rsidR="003F6490" w:rsidRPr="00AB45DA">
        <w:rPr>
          <w:rFonts w:ascii="Arial" w:hAnsi="Arial" w:cs="Arial"/>
          <w:sz w:val="20"/>
          <w:szCs w:val="20"/>
          <w:lang w:val="de-DE"/>
        </w:rPr>
        <w:t>A7R1430_C.jpg</w:t>
      </w:r>
    </w:p>
    <w:p w14:paraId="3E8CDE88" w14:textId="148D0D18" w:rsidR="00A81056" w:rsidRPr="007356A6" w:rsidRDefault="00FC4A73" w:rsidP="00DB3710">
      <w:pPr>
        <w:ind w:left="1418"/>
        <w:rPr>
          <w:rFonts w:ascii="Arial" w:hAnsi="Arial" w:cs="Arial"/>
          <w:bCs/>
          <w:color w:val="000000"/>
          <w:szCs w:val="24"/>
          <w:lang w:val="de-DE"/>
        </w:rPr>
      </w:pPr>
      <w:r>
        <w:rPr>
          <w:rFonts w:ascii="Arial" w:hAnsi="Arial" w:cs="Arial"/>
          <w:bCs/>
          <w:color w:val="000000"/>
          <w:szCs w:val="24"/>
          <w:lang w:val="de-DE"/>
        </w:rPr>
        <w:pict w14:anchorId="32947398">
          <v:shape id="_x0000_s1032" type="#_x0000_t75" style="position:absolute;left:0;text-align:left;margin-left:71.15pt;margin-top:0;width:170pt;height:113pt;z-index:-251644928;mso-position-horizontal:absolute;mso-position-horizontal-relative:text;mso-position-vertical:absolute;mso-position-vertical-relative:text" wrapcoords="-95 0 -95 21457 21600 21457 21600 0 -95 0">
            <v:imagedata r:id="rId18" o:title="_A7R1430_C"/>
            <w10:wrap type="tight"/>
          </v:shape>
        </w:pict>
      </w:r>
      <w:r w:rsidR="00A81056" w:rsidRPr="007356A6">
        <w:rPr>
          <w:rFonts w:ascii="Arial" w:hAnsi="Arial" w:cs="Arial"/>
          <w:bCs/>
          <w:color w:val="000000"/>
          <w:szCs w:val="24"/>
          <w:lang w:val="de-DE"/>
        </w:rPr>
        <w:t xml:space="preserve">Gut ausgebildete und </w:t>
      </w:r>
      <w:r w:rsidR="00C35A78">
        <w:rPr>
          <w:rFonts w:ascii="Arial" w:hAnsi="Arial" w:cs="Arial"/>
          <w:bCs/>
          <w:color w:val="000000"/>
          <w:szCs w:val="24"/>
          <w:lang w:val="de-DE"/>
        </w:rPr>
        <w:t>B</w:t>
      </w:r>
      <w:r w:rsidR="00C35A78" w:rsidRPr="007356A6">
        <w:rPr>
          <w:rFonts w:ascii="Arial" w:hAnsi="Arial" w:cs="Arial"/>
          <w:bCs/>
          <w:color w:val="000000"/>
          <w:szCs w:val="24"/>
          <w:lang w:val="de-DE"/>
        </w:rPr>
        <w:t>etriebstreue</w:t>
      </w:r>
      <w:r w:rsidR="00A81056" w:rsidRPr="007356A6">
        <w:rPr>
          <w:rFonts w:ascii="Arial" w:hAnsi="Arial" w:cs="Arial"/>
          <w:bCs/>
          <w:color w:val="000000"/>
          <w:szCs w:val="24"/>
          <w:lang w:val="de-DE"/>
        </w:rPr>
        <w:t xml:space="preserve"> Mitarbeiter sind ein Qualitätsfaktor.</w:t>
      </w:r>
    </w:p>
    <w:p w14:paraId="1807649C" w14:textId="4ABFC275" w:rsidR="00A81056" w:rsidRPr="007356A6" w:rsidRDefault="00A81056" w:rsidP="00DB3710">
      <w:pPr>
        <w:ind w:left="1418"/>
        <w:rPr>
          <w:rFonts w:ascii="Arial" w:hAnsi="Arial" w:cs="Arial"/>
          <w:bCs/>
          <w:color w:val="000000"/>
          <w:szCs w:val="24"/>
          <w:lang w:val="de-DE"/>
        </w:rPr>
      </w:pPr>
    </w:p>
    <w:p w14:paraId="3993D1DB" w14:textId="29CB880D" w:rsidR="00A81056" w:rsidRDefault="00A81056" w:rsidP="00DB3710">
      <w:pPr>
        <w:ind w:left="1418"/>
        <w:rPr>
          <w:rFonts w:asciiTheme="minorHAnsi" w:hAnsiTheme="minorHAnsi" w:cstheme="minorHAnsi"/>
          <w:szCs w:val="24"/>
          <w:lang w:val="de-DE"/>
        </w:rPr>
      </w:pPr>
    </w:p>
    <w:p w14:paraId="002F2535" w14:textId="693B86BE" w:rsidR="00C35A78" w:rsidRDefault="00C35A78" w:rsidP="00DB3710">
      <w:pPr>
        <w:ind w:left="1418"/>
        <w:rPr>
          <w:rFonts w:asciiTheme="minorHAnsi" w:hAnsiTheme="minorHAnsi" w:cstheme="minorHAnsi"/>
          <w:szCs w:val="24"/>
          <w:lang w:val="de-DE"/>
        </w:rPr>
      </w:pPr>
    </w:p>
    <w:p w14:paraId="2BAD2547" w14:textId="25A7BB3D" w:rsidR="00C35A78" w:rsidRDefault="00C35A78" w:rsidP="00DB3710">
      <w:pPr>
        <w:ind w:left="1418"/>
        <w:rPr>
          <w:rFonts w:asciiTheme="minorHAnsi" w:hAnsiTheme="minorHAnsi" w:cstheme="minorHAnsi"/>
          <w:szCs w:val="24"/>
          <w:lang w:val="de-DE"/>
        </w:rPr>
      </w:pPr>
    </w:p>
    <w:p w14:paraId="2EC6E908" w14:textId="721C9702" w:rsidR="00C35A78" w:rsidRDefault="00C35A78" w:rsidP="00DB3710">
      <w:pPr>
        <w:ind w:left="1418"/>
        <w:rPr>
          <w:rFonts w:asciiTheme="minorHAnsi" w:hAnsiTheme="minorHAnsi" w:cstheme="minorHAnsi"/>
          <w:szCs w:val="24"/>
          <w:lang w:val="de-DE"/>
        </w:rPr>
      </w:pPr>
    </w:p>
    <w:p w14:paraId="4DDA2C20" w14:textId="77777777" w:rsidR="00C35A78" w:rsidRDefault="00C35A78" w:rsidP="00DB3710">
      <w:pPr>
        <w:ind w:left="1418"/>
        <w:rPr>
          <w:rFonts w:asciiTheme="minorHAnsi" w:hAnsiTheme="minorHAnsi" w:cstheme="minorHAnsi"/>
          <w:szCs w:val="24"/>
          <w:lang w:val="de-DE"/>
        </w:rPr>
      </w:pPr>
    </w:p>
    <w:p w14:paraId="1AC0A084" w14:textId="1A34E75C" w:rsidR="00A81056" w:rsidRDefault="00A81056" w:rsidP="00DB3710">
      <w:pPr>
        <w:ind w:left="1418"/>
        <w:rPr>
          <w:rFonts w:asciiTheme="minorHAnsi" w:hAnsiTheme="minorHAnsi" w:cstheme="minorHAnsi"/>
          <w:szCs w:val="24"/>
          <w:lang w:val="de-DE"/>
        </w:rPr>
      </w:pPr>
    </w:p>
    <w:p w14:paraId="7A9C6DE3" w14:textId="0C280488" w:rsidR="00A81056" w:rsidRDefault="00A81056" w:rsidP="00DB3710">
      <w:pPr>
        <w:ind w:left="1418"/>
        <w:rPr>
          <w:rFonts w:asciiTheme="minorHAnsi" w:hAnsiTheme="minorHAnsi" w:cstheme="minorHAnsi"/>
          <w:szCs w:val="24"/>
          <w:lang w:val="de-DE"/>
        </w:rPr>
      </w:pPr>
    </w:p>
    <w:p w14:paraId="009B0DB4" w14:textId="6462D046" w:rsidR="00A81056" w:rsidRPr="00AB45DA" w:rsidRDefault="00A81056" w:rsidP="00A81056">
      <w:pPr>
        <w:ind w:left="1418"/>
        <w:rPr>
          <w:rFonts w:ascii="Arial" w:hAnsi="Arial" w:cs="Arial"/>
          <w:sz w:val="20"/>
          <w:szCs w:val="20"/>
          <w:lang w:val="de-DE"/>
        </w:rPr>
      </w:pPr>
      <w:r w:rsidRPr="006A627D">
        <w:rPr>
          <w:rFonts w:ascii="Tahoma" w:hAnsi="Tahoma" w:cs="Tahoma"/>
          <w:b/>
          <w:color w:val="008000"/>
          <w:sz w:val="28"/>
          <w:szCs w:val="28"/>
          <w:lang w:val="it-IT"/>
        </w:rPr>
        <w:sym w:font="Wingdings" w:char="F03C"/>
      </w:r>
      <w:r w:rsidRPr="00AB45DA">
        <w:rPr>
          <w:rFonts w:ascii="Calibri" w:hAnsi="Calibri" w:cs="Calibri"/>
          <w:sz w:val="20"/>
          <w:szCs w:val="20"/>
          <w:lang w:val="de-DE"/>
        </w:rPr>
        <w:t xml:space="preserve"> </w:t>
      </w:r>
      <w:r w:rsidR="00972525" w:rsidRPr="00AB45DA">
        <w:rPr>
          <w:rFonts w:ascii="Arial" w:hAnsi="Arial" w:cs="Arial"/>
          <w:sz w:val="20"/>
          <w:szCs w:val="20"/>
          <w:lang w:val="de-DE"/>
        </w:rPr>
        <w:t>SSAB_09_02_22_Sirch_</w:t>
      </w:r>
      <w:r w:rsidRPr="00AB45DA">
        <w:rPr>
          <w:rFonts w:ascii="Arial" w:hAnsi="Arial" w:cs="Arial"/>
          <w:sz w:val="20"/>
          <w:szCs w:val="20"/>
          <w:lang w:val="de-DE"/>
        </w:rPr>
        <w:t>A7R14</w:t>
      </w:r>
      <w:r w:rsidR="00E723D4" w:rsidRPr="00AB45DA">
        <w:rPr>
          <w:rFonts w:ascii="Arial" w:hAnsi="Arial" w:cs="Arial"/>
          <w:sz w:val="20"/>
          <w:szCs w:val="20"/>
          <w:lang w:val="de-DE"/>
        </w:rPr>
        <w:t>49</w:t>
      </w:r>
      <w:r w:rsidR="003F6490" w:rsidRPr="00AB45DA">
        <w:rPr>
          <w:rFonts w:ascii="Arial" w:hAnsi="Arial" w:cs="Arial"/>
          <w:sz w:val="20"/>
          <w:szCs w:val="20"/>
          <w:lang w:val="de-DE"/>
        </w:rPr>
        <w:t>_C.jpg</w:t>
      </w:r>
    </w:p>
    <w:p w14:paraId="0484907A" w14:textId="3EA21F81" w:rsidR="00A81056" w:rsidRPr="007356A6" w:rsidRDefault="00E723D4" w:rsidP="00DB3710">
      <w:pPr>
        <w:ind w:left="1418"/>
        <w:rPr>
          <w:rFonts w:ascii="Arial" w:hAnsi="Arial" w:cs="Arial"/>
          <w:bCs/>
          <w:color w:val="000000"/>
          <w:szCs w:val="24"/>
          <w:lang w:val="de-DE"/>
        </w:rPr>
      </w:pPr>
      <w:r w:rsidRPr="007356A6">
        <w:rPr>
          <w:rFonts w:ascii="Arial" w:hAnsi="Arial" w:cs="Arial"/>
          <w:bCs/>
          <w:color w:val="000000"/>
          <w:szCs w:val="24"/>
          <w:lang w:val="de-DE"/>
        </w:rPr>
        <w:t>Die hohe Fertigungstiefe sich</w:t>
      </w:r>
      <w:r w:rsidR="00513E1E">
        <w:rPr>
          <w:rFonts w:ascii="Arial" w:hAnsi="Arial" w:cs="Arial"/>
          <w:bCs/>
          <w:color w:val="000000"/>
          <w:szCs w:val="24"/>
          <w:lang w:val="de-DE"/>
        </w:rPr>
        <w:t>ert Flexibilität und Fertigungs-</w:t>
      </w:r>
      <w:proofErr w:type="spellStart"/>
      <w:r w:rsidRPr="007356A6">
        <w:rPr>
          <w:rFonts w:ascii="Arial" w:hAnsi="Arial" w:cs="Arial"/>
          <w:bCs/>
          <w:color w:val="000000"/>
          <w:szCs w:val="24"/>
          <w:lang w:val="de-DE"/>
        </w:rPr>
        <w:t>Know</w:t>
      </w:r>
      <w:proofErr w:type="spellEnd"/>
      <w:r w:rsidRPr="007356A6">
        <w:rPr>
          <w:rFonts w:ascii="Arial" w:hAnsi="Arial" w:cs="Arial"/>
          <w:bCs/>
          <w:color w:val="000000"/>
          <w:szCs w:val="24"/>
          <w:lang w:val="de-DE"/>
        </w:rPr>
        <w:t xml:space="preserve"> </w:t>
      </w:r>
      <w:proofErr w:type="spellStart"/>
      <w:r w:rsidRPr="007356A6">
        <w:rPr>
          <w:rFonts w:ascii="Arial" w:hAnsi="Arial" w:cs="Arial"/>
          <w:bCs/>
          <w:color w:val="000000"/>
          <w:szCs w:val="24"/>
          <w:lang w:val="de-DE"/>
        </w:rPr>
        <w:t>How</w:t>
      </w:r>
      <w:proofErr w:type="spellEnd"/>
      <w:r w:rsidRPr="007356A6">
        <w:rPr>
          <w:rFonts w:ascii="Arial" w:hAnsi="Arial" w:cs="Arial"/>
          <w:bCs/>
          <w:color w:val="000000"/>
          <w:szCs w:val="24"/>
          <w:lang w:val="de-DE"/>
        </w:rPr>
        <w:t>.</w:t>
      </w:r>
      <w:r w:rsidR="00FC4A73">
        <w:rPr>
          <w:rFonts w:ascii="Arial" w:hAnsi="Arial" w:cs="Arial"/>
          <w:bCs/>
          <w:color w:val="000000"/>
          <w:szCs w:val="24"/>
          <w:lang w:val="de-DE"/>
        </w:rPr>
        <w:pict w14:anchorId="7EE17544">
          <v:shape id="_x0000_s1034" type="#_x0000_t75" style="position:absolute;left:0;text-align:left;margin-left:71.15pt;margin-top:0;width:170pt;height:113pt;z-index:-251640832;mso-position-horizontal:absolute;mso-position-horizontal-relative:text;mso-position-vertical:absolute;mso-position-vertical-relative:text" wrapcoords="-95 0 -95 21457 21600 21457 21600 0 -95 0">
            <v:imagedata r:id="rId19" o:title="_A7R1449_C"/>
            <w10:wrap type="tight"/>
          </v:shape>
        </w:pict>
      </w:r>
    </w:p>
    <w:p w14:paraId="78018125" w14:textId="145FDA1C" w:rsidR="00A81056" w:rsidRPr="007356A6" w:rsidRDefault="00A81056" w:rsidP="00DB3710">
      <w:pPr>
        <w:ind w:left="1418"/>
        <w:rPr>
          <w:rFonts w:ascii="Arial" w:hAnsi="Arial" w:cs="Arial"/>
          <w:bCs/>
          <w:color w:val="000000"/>
          <w:szCs w:val="24"/>
          <w:lang w:val="de-DE"/>
        </w:rPr>
      </w:pPr>
    </w:p>
    <w:p w14:paraId="3C3F15C6" w14:textId="77777777" w:rsidR="00315A66" w:rsidRPr="00E723D4" w:rsidRDefault="00315A66" w:rsidP="00DB3710">
      <w:pPr>
        <w:ind w:left="1418"/>
        <w:rPr>
          <w:rFonts w:asciiTheme="minorHAnsi" w:hAnsiTheme="minorHAnsi" w:cstheme="minorHAnsi"/>
          <w:szCs w:val="24"/>
          <w:lang w:val="de-DE"/>
        </w:rPr>
      </w:pPr>
    </w:p>
    <w:p w14:paraId="2A1B1DE0" w14:textId="5B817A5D" w:rsidR="00E723D4" w:rsidRPr="00E723D4" w:rsidRDefault="00E723D4" w:rsidP="00DB3710">
      <w:pPr>
        <w:ind w:left="1418"/>
        <w:rPr>
          <w:rFonts w:asciiTheme="minorHAnsi" w:hAnsiTheme="minorHAnsi" w:cstheme="minorHAnsi"/>
          <w:szCs w:val="24"/>
          <w:lang w:val="de-DE"/>
        </w:rPr>
      </w:pPr>
    </w:p>
    <w:p w14:paraId="11402F69" w14:textId="24097985" w:rsidR="00E723D4" w:rsidRPr="00E723D4" w:rsidRDefault="00E723D4" w:rsidP="00DB3710">
      <w:pPr>
        <w:ind w:left="1418"/>
        <w:rPr>
          <w:rFonts w:asciiTheme="minorHAnsi" w:hAnsiTheme="minorHAnsi" w:cstheme="minorHAnsi"/>
          <w:szCs w:val="24"/>
          <w:lang w:val="de-DE"/>
        </w:rPr>
      </w:pPr>
    </w:p>
    <w:p w14:paraId="0EF9CF96" w14:textId="419BC92C" w:rsidR="00E723D4" w:rsidRPr="00AB45DA" w:rsidRDefault="00E723D4" w:rsidP="00DB3710">
      <w:pPr>
        <w:ind w:left="1418"/>
        <w:rPr>
          <w:rFonts w:ascii="Arial" w:hAnsi="Arial" w:cs="Arial"/>
          <w:sz w:val="20"/>
          <w:szCs w:val="20"/>
          <w:lang w:val="de-DE"/>
        </w:rPr>
      </w:pPr>
      <w:r w:rsidRPr="006A627D">
        <w:rPr>
          <w:rFonts w:ascii="Tahoma" w:hAnsi="Tahoma" w:cs="Tahoma"/>
          <w:b/>
          <w:color w:val="008000"/>
          <w:sz w:val="28"/>
          <w:szCs w:val="28"/>
          <w:lang w:val="it-IT"/>
        </w:rPr>
        <w:sym w:font="Wingdings" w:char="F03C"/>
      </w:r>
      <w:r w:rsidRPr="00AB45DA">
        <w:rPr>
          <w:rFonts w:ascii="Calibri" w:hAnsi="Calibri" w:cs="Calibri"/>
          <w:sz w:val="20"/>
          <w:szCs w:val="20"/>
          <w:lang w:val="de-DE"/>
        </w:rPr>
        <w:t xml:space="preserve"> </w:t>
      </w:r>
      <w:r w:rsidR="00972525" w:rsidRPr="00AB45DA">
        <w:rPr>
          <w:rFonts w:ascii="Arial" w:hAnsi="Arial" w:cs="Arial"/>
          <w:sz w:val="20"/>
          <w:szCs w:val="20"/>
          <w:lang w:val="de-DE"/>
        </w:rPr>
        <w:t>SSAB_09_02_22_Sirch_</w:t>
      </w:r>
      <w:r w:rsidR="003F6490" w:rsidRPr="00AB45DA">
        <w:rPr>
          <w:rFonts w:ascii="Arial" w:hAnsi="Arial" w:cs="Arial"/>
          <w:sz w:val="20"/>
          <w:szCs w:val="20"/>
          <w:lang w:val="de-DE"/>
        </w:rPr>
        <w:t>A7R1426_C.jpg</w:t>
      </w:r>
    </w:p>
    <w:p w14:paraId="2BD6E669" w14:textId="2964B61A" w:rsidR="00E723D4" w:rsidRPr="007356A6" w:rsidRDefault="00E723D4" w:rsidP="00DB3710">
      <w:pPr>
        <w:ind w:left="1418"/>
        <w:rPr>
          <w:rFonts w:ascii="Arial" w:hAnsi="Arial" w:cs="Arial"/>
          <w:bCs/>
          <w:color w:val="000000"/>
          <w:szCs w:val="24"/>
          <w:lang w:val="de-DE"/>
        </w:rPr>
      </w:pPr>
      <w:r w:rsidRPr="007356A6">
        <w:rPr>
          <w:rFonts w:ascii="Arial" w:hAnsi="Arial" w:cs="Arial"/>
          <w:bCs/>
          <w:noProof/>
          <w:color w:val="000000"/>
          <w:szCs w:val="24"/>
          <w:lang w:val="de-DE" w:eastAsia="de-DE"/>
        </w:rPr>
        <w:drawing>
          <wp:anchor distT="0" distB="0" distL="114300" distR="114300" simplePos="0" relativeHeight="251676672" behindDoc="1" locked="0" layoutInCell="1" allowOverlap="1" wp14:anchorId="066875B3" wp14:editId="4A42D4D3">
            <wp:simplePos x="0" y="0"/>
            <wp:positionH relativeFrom="column">
              <wp:posOffset>903605</wp:posOffset>
            </wp:positionH>
            <wp:positionV relativeFrom="paragraph">
              <wp:posOffset>1270</wp:posOffset>
            </wp:positionV>
            <wp:extent cx="2160000" cy="1436400"/>
            <wp:effectExtent l="0" t="0" r="0" b="0"/>
            <wp:wrapTight wrapText="bothSides">
              <wp:wrapPolygon edited="0">
                <wp:start x="0" y="0"/>
                <wp:lineTo x="0" y="21199"/>
                <wp:lineTo x="21340" y="21199"/>
                <wp:lineTo x="21340" y="0"/>
                <wp:lineTo x="0" y="0"/>
              </wp:wrapPolygon>
            </wp:wrapTight>
            <wp:docPr id="1" name="Grafik 1" descr="F:\Foto_Rechner\Subnail\_A7R1426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Foto_Rechner\Subnail\_A7R1426_C.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60000" cy="1436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356A6">
        <w:rPr>
          <w:rFonts w:ascii="Arial" w:hAnsi="Arial" w:cs="Arial"/>
          <w:bCs/>
          <w:color w:val="000000"/>
          <w:szCs w:val="24"/>
          <w:lang w:val="de-DE"/>
        </w:rPr>
        <w:t xml:space="preserve">Fertiger Rohbau vor dem Strahlen und der Lackierung im eigenen Betrieb.  </w:t>
      </w:r>
    </w:p>
    <w:p w14:paraId="34AA7BF5" w14:textId="1DBBFB01" w:rsidR="00E723D4" w:rsidRPr="007356A6" w:rsidRDefault="00E723D4" w:rsidP="00DB3710">
      <w:pPr>
        <w:ind w:left="1418"/>
        <w:rPr>
          <w:rFonts w:ascii="Arial" w:hAnsi="Arial" w:cs="Arial"/>
          <w:bCs/>
          <w:color w:val="000000"/>
          <w:szCs w:val="24"/>
          <w:lang w:val="de-DE"/>
        </w:rPr>
      </w:pPr>
    </w:p>
    <w:p w14:paraId="4F991DD1" w14:textId="77777777" w:rsidR="00B3282A" w:rsidRPr="007356A6" w:rsidRDefault="00B3282A" w:rsidP="00DB3710">
      <w:pPr>
        <w:ind w:left="1418"/>
        <w:rPr>
          <w:rFonts w:ascii="Arial" w:hAnsi="Arial" w:cs="Arial"/>
          <w:bCs/>
          <w:color w:val="000000"/>
          <w:szCs w:val="24"/>
          <w:lang w:val="de-DE"/>
        </w:rPr>
      </w:pPr>
    </w:p>
    <w:p w14:paraId="70A23A77" w14:textId="77777777" w:rsidR="00E723D4" w:rsidRPr="00E723D4" w:rsidRDefault="00E723D4" w:rsidP="00DB3710">
      <w:pPr>
        <w:ind w:left="1418"/>
        <w:rPr>
          <w:rFonts w:asciiTheme="minorHAnsi" w:hAnsiTheme="minorHAnsi" w:cstheme="minorHAnsi"/>
          <w:szCs w:val="24"/>
          <w:lang w:val="de-DE"/>
        </w:rPr>
      </w:pPr>
    </w:p>
    <w:p w14:paraId="4CCDE08D" w14:textId="53038743" w:rsidR="00A81056" w:rsidRPr="00E723D4" w:rsidRDefault="00A81056" w:rsidP="00DB3710">
      <w:pPr>
        <w:ind w:left="1418"/>
        <w:rPr>
          <w:rFonts w:asciiTheme="minorHAnsi" w:hAnsiTheme="minorHAnsi" w:cstheme="minorHAnsi"/>
          <w:szCs w:val="24"/>
          <w:lang w:val="de-DE"/>
        </w:rPr>
      </w:pPr>
    </w:p>
    <w:p w14:paraId="5D1ED05C" w14:textId="66C02B45" w:rsidR="00E723D4" w:rsidRPr="00063B00" w:rsidRDefault="00E723D4" w:rsidP="00E723D4">
      <w:pPr>
        <w:ind w:left="1418"/>
        <w:rPr>
          <w:rFonts w:ascii="Arial" w:hAnsi="Arial" w:cs="Arial"/>
          <w:sz w:val="20"/>
          <w:szCs w:val="20"/>
          <w:lang w:val="en-GB"/>
        </w:rPr>
      </w:pPr>
      <w:r w:rsidRPr="006A627D">
        <w:rPr>
          <w:rFonts w:ascii="Tahoma" w:hAnsi="Tahoma" w:cs="Tahoma"/>
          <w:b/>
          <w:color w:val="008000"/>
          <w:sz w:val="28"/>
          <w:szCs w:val="28"/>
          <w:lang w:val="it-IT"/>
        </w:rPr>
        <w:sym w:font="Wingdings" w:char="F03C"/>
      </w:r>
      <w:r w:rsidRPr="00B6181C">
        <w:rPr>
          <w:rFonts w:ascii="Calibri" w:hAnsi="Calibri" w:cs="Calibri"/>
          <w:sz w:val="20"/>
          <w:szCs w:val="20"/>
          <w:lang w:val="en-GB"/>
        </w:rPr>
        <w:t xml:space="preserve"> </w:t>
      </w:r>
      <w:r w:rsidR="00972525" w:rsidRPr="00972525">
        <w:rPr>
          <w:rFonts w:ascii="Arial" w:hAnsi="Arial" w:cs="Arial"/>
          <w:sz w:val="20"/>
          <w:szCs w:val="20"/>
          <w:lang w:val="en-GB"/>
        </w:rPr>
        <w:t>SSAB_09_02_22_Sirch_</w:t>
      </w:r>
      <w:r w:rsidRPr="00063B00">
        <w:rPr>
          <w:rFonts w:ascii="Arial" w:hAnsi="Arial" w:cs="Arial"/>
          <w:sz w:val="20"/>
          <w:szCs w:val="20"/>
          <w:lang w:val="en-GB"/>
        </w:rPr>
        <w:t>A7R14</w:t>
      </w:r>
      <w:r w:rsidR="00461C32">
        <w:rPr>
          <w:rFonts w:ascii="Arial" w:hAnsi="Arial" w:cs="Arial"/>
          <w:sz w:val="20"/>
          <w:szCs w:val="20"/>
          <w:lang w:val="en-GB"/>
        </w:rPr>
        <w:t>68</w:t>
      </w:r>
      <w:r w:rsidRPr="00063B00">
        <w:rPr>
          <w:rFonts w:ascii="Arial" w:hAnsi="Arial" w:cs="Arial"/>
          <w:sz w:val="20"/>
          <w:szCs w:val="20"/>
          <w:lang w:val="en-GB"/>
        </w:rPr>
        <w:t>_C.jpg   Abb.:</w:t>
      </w:r>
    </w:p>
    <w:p w14:paraId="2356243D" w14:textId="29CCF77F" w:rsidR="00A81056" w:rsidRPr="007356A6" w:rsidRDefault="007356A6" w:rsidP="00DB3710">
      <w:pPr>
        <w:ind w:left="1418"/>
        <w:rPr>
          <w:rFonts w:ascii="Arial" w:hAnsi="Arial" w:cs="Arial"/>
          <w:bCs/>
          <w:color w:val="000000"/>
          <w:szCs w:val="24"/>
          <w:lang w:val="de-DE"/>
        </w:rPr>
      </w:pPr>
      <w:r>
        <w:rPr>
          <w:rFonts w:ascii="Arial" w:hAnsi="Arial" w:cs="Arial"/>
          <w:bCs/>
          <w:noProof/>
          <w:color w:val="000000"/>
          <w:szCs w:val="24"/>
          <w:lang w:val="de-DE" w:eastAsia="de-DE"/>
        </w:rPr>
        <w:drawing>
          <wp:anchor distT="0" distB="0" distL="114300" distR="114300" simplePos="0" relativeHeight="251680768" behindDoc="1" locked="0" layoutInCell="1" allowOverlap="1" wp14:anchorId="651425DF" wp14:editId="30785AE5">
            <wp:simplePos x="0" y="0"/>
            <wp:positionH relativeFrom="column">
              <wp:posOffset>897255</wp:posOffset>
            </wp:positionH>
            <wp:positionV relativeFrom="paragraph">
              <wp:posOffset>3175</wp:posOffset>
            </wp:positionV>
            <wp:extent cx="2156400" cy="1443600"/>
            <wp:effectExtent l="0" t="0" r="0" b="4445"/>
            <wp:wrapTight wrapText="bothSides">
              <wp:wrapPolygon edited="0">
                <wp:start x="0" y="0"/>
                <wp:lineTo x="0" y="21381"/>
                <wp:lineTo x="21377" y="21381"/>
                <wp:lineTo x="21377"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DSC0005_C.jpg"/>
                    <pic:cNvPicPr/>
                  </pic:nvPicPr>
                  <pic:blipFill>
                    <a:blip r:embed="rId21">
                      <a:extLst>
                        <a:ext uri="{28A0092B-C50C-407E-A947-70E740481C1C}">
                          <a14:useLocalDpi xmlns:a14="http://schemas.microsoft.com/office/drawing/2010/main" val="0"/>
                        </a:ext>
                      </a:extLst>
                    </a:blip>
                    <a:stretch>
                      <a:fillRect/>
                    </a:stretch>
                  </pic:blipFill>
                  <pic:spPr>
                    <a:xfrm>
                      <a:off x="0" y="0"/>
                      <a:ext cx="2156400" cy="14436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Cs/>
          <w:color w:val="000000"/>
          <w:szCs w:val="24"/>
          <w:lang w:val="de-DE"/>
        </w:rPr>
        <w:t xml:space="preserve">Das Frankfurter </w:t>
      </w:r>
      <w:r w:rsidRPr="00461FFA">
        <w:rPr>
          <w:rFonts w:ascii="Arial" w:hAnsi="Arial" w:cs="Arial"/>
          <w:bCs/>
          <w:color w:val="000000"/>
          <w:szCs w:val="24"/>
          <w:lang w:val="de-DE"/>
        </w:rPr>
        <w:t xml:space="preserve">Recyclingunternehmen </w:t>
      </w:r>
      <w:r>
        <w:rPr>
          <w:rFonts w:ascii="Arial" w:hAnsi="Arial" w:cs="Arial"/>
          <w:bCs/>
          <w:color w:val="000000"/>
          <w:szCs w:val="24"/>
          <w:lang w:val="de-DE"/>
        </w:rPr>
        <w:t xml:space="preserve">RMR </w:t>
      </w:r>
      <w:r w:rsidRPr="00461FFA">
        <w:rPr>
          <w:rFonts w:ascii="Arial" w:hAnsi="Arial" w:cs="Arial"/>
          <w:bCs/>
          <w:color w:val="000000"/>
          <w:szCs w:val="24"/>
          <w:lang w:val="de-DE"/>
        </w:rPr>
        <w:t xml:space="preserve">erhielt </w:t>
      </w:r>
      <w:r>
        <w:rPr>
          <w:rFonts w:ascii="Arial" w:hAnsi="Arial" w:cs="Arial"/>
          <w:bCs/>
          <w:color w:val="000000"/>
          <w:szCs w:val="24"/>
          <w:lang w:val="de-DE"/>
        </w:rPr>
        <w:t xml:space="preserve">vor nun über einem Jahr </w:t>
      </w:r>
      <w:r w:rsidRPr="00461FFA">
        <w:rPr>
          <w:rFonts w:ascii="Arial" w:hAnsi="Arial" w:cs="Arial"/>
          <w:bCs/>
          <w:color w:val="000000"/>
          <w:szCs w:val="24"/>
          <w:lang w:val="de-DE"/>
        </w:rPr>
        <w:t>die ersten</w:t>
      </w:r>
      <w:r>
        <w:rPr>
          <w:rFonts w:ascii="Arial" w:hAnsi="Arial" w:cs="Arial"/>
          <w:bCs/>
          <w:color w:val="000000"/>
          <w:szCs w:val="24"/>
          <w:lang w:val="de-DE"/>
        </w:rPr>
        <w:t xml:space="preserve"> beiden Sirch </w:t>
      </w:r>
      <w:r w:rsidRPr="00461FFA">
        <w:rPr>
          <w:rFonts w:ascii="Arial" w:hAnsi="Arial" w:cs="Arial"/>
          <w:bCs/>
          <w:color w:val="000000"/>
          <w:szCs w:val="24"/>
          <w:lang w:val="de-DE"/>
        </w:rPr>
        <w:t>Powerbox</w:t>
      </w:r>
      <w:r>
        <w:rPr>
          <w:rFonts w:ascii="Arial" w:hAnsi="Arial" w:cs="Arial"/>
          <w:bCs/>
          <w:color w:val="000000"/>
          <w:szCs w:val="24"/>
          <w:lang w:val="de-DE"/>
        </w:rPr>
        <w:t xml:space="preserve"> Container aus </w:t>
      </w:r>
      <w:r w:rsidRPr="00461FFA">
        <w:rPr>
          <w:rFonts w:ascii="Arial" w:hAnsi="Arial" w:cs="Arial"/>
          <w:bCs/>
          <w:color w:val="000000"/>
          <w:szCs w:val="24"/>
          <w:lang w:val="de-DE"/>
        </w:rPr>
        <w:t>Hardox</w:t>
      </w:r>
      <w:r w:rsidRPr="00E24D08">
        <w:rPr>
          <w:rFonts w:ascii="Arial" w:hAnsi="Arial" w:cs="Arial"/>
          <w:bCs/>
          <w:color w:val="000000"/>
          <w:vertAlign w:val="superscript"/>
          <w:lang w:val="de-DE"/>
        </w:rPr>
        <w:t>®</w:t>
      </w:r>
      <w:r w:rsidRPr="00461FFA">
        <w:rPr>
          <w:rFonts w:ascii="Arial" w:hAnsi="Arial" w:cs="Arial"/>
          <w:bCs/>
          <w:color w:val="000000"/>
          <w:szCs w:val="24"/>
          <w:lang w:val="de-DE"/>
        </w:rPr>
        <w:t xml:space="preserve"> 500 T</w:t>
      </w:r>
      <w:r>
        <w:rPr>
          <w:rFonts w:ascii="Arial" w:hAnsi="Arial" w:cs="Arial"/>
          <w:bCs/>
          <w:color w:val="000000"/>
          <w:szCs w:val="24"/>
          <w:lang w:val="de-DE"/>
        </w:rPr>
        <w:t>uf</w:t>
      </w:r>
    </w:p>
    <w:p w14:paraId="0AC3E345" w14:textId="1527A008" w:rsidR="00A81056" w:rsidRPr="007356A6" w:rsidRDefault="00A81056" w:rsidP="00DB3710">
      <w:pPr>
        <w:ind w:left="1418"/>
        <w:rPr>
          <w:rFonts w:ascii="Arial" w:hAnsi="Arial" w:cs="Arial"/>
          <w:bCs/>
          <w:color w:val="000000"/>
          <w:szCs w:val="24"/>
          <w:lang w:val="de-DE"/>
        </w:rPr>
      </w:pPr>
    </w:p>
    <w:p w14:paraId="2C33087B" w14:textId="73ADF2ED" w:rsidR="00A81056" w:rsidRPr="00E723D4" w:rsidRDefault="00A81056" w:rsidP="00DB3710">
      <w:pPr>
        <w:ind w:left="1418"/>
        <w:rPr>
          <w:rFonts w:asciiTheme="minorHAnsi" w:hAnsiTheme="minorHAnsi" w:cstheme="minorHAnsi"/>
          <w:szCs w:val="24"/>
          <w:lang w:val="de-DE"/>
        </w:rPr>
      </w:pPr>
    </w:p>
    <w:p w14:paraId="734D60F6" w14:textId="77777777" w:rsidR="00A81056" w:rsidRPr="00E723D4" w:rsidRDefault="00A81056" w:rsidP="00DB3710">
      <w:pPr>
        <w:ind w:left="1418"/>
        <w:rPr>
          <w:rFonts w:asciiTheme="minorHAnsi" w:hAnsiTheme="minorHAnsi" w:cstheme="minorHAnsi"/>
          <w:szCs w:val="24"/>
          <w:lang w:val="de-DE"/>
        </w:rPr>
      </w:pPr>
    </w:p>
    <w:tbl>
      <w:tblPr>
        <w:tblW w:w="8753" w:type="dxa"/>
        <w:tblInd w:w="1560" w:type="dxa"/>
        <w:tblLayout w:type="fixed"/>
        <w:tblCellMar>
          <w:left w:w="0" w:type="dxa"/>
          <w:right w:w="0" w:type="dxa"/>
        </w:tblCellMar>
        <w:tblLook w:val="0000" w:firstRow="0" w:lastRow="0" w:firstColumn="0" w:lastColumn="0" w:noHBand="0" w:noVBand="0"/>
      </w:tblPr>
      <w:tblGrid>
        <w:gridCol w:w="4252"/>
        <w:gridCol w:w="4501"/>
      </w:tblGrid>
      <w:tr w:rsidR="00315D6D" w14:paraId="080DCA16" w14:textId="77777777" w:rsidTr="00DB4881">
        <w:trPr>
          <w:trHeight w:val="2702"/>
        </w:trPr>
        <w:tc>
          <w:tcPr>
            <w:tcW w:w="4252" w:type="dxa"/>
            <w:shd w:val="clear" w:color="auto" w:fill="auto"/>
          </w:tcPr>
          <w:p w14:paraId="6CE0B02E" w14:textId="0C8A3676" w:rsidR="00315D6D" w:rsidRDefault="00315D6D">
            <w:pPr>
              <w:pStyle w:val="HeadlineKontakte"/>
              <w:spacing w:after="0" w:line="240" w:lineRule="auto"/>
            </w:pPr>
            <w:r>
              <w:rPr>
                <w:rFonts w:cs="Calibri"/>
                <w:caps w:val="0"/>
                <w:sz w:val="20"/>
              </w:rPr>
              <w:t>Wei</w:t>
            </w:r>
            <w:r w:rsidR="00AC678C">
              <w:rPr>
                <w:rFonts w:cs="Calibri"/>
                <w:caps w:val="0"/>
                <w:sz w:val="20"/>
              </w:rPr>
              <w:t>tere Informationen über Hardox</w:t>
            </w:r>
            <w:r w:rsidR="00513E1E">
              <w:rPr>
                <w:rFonts w:cs="Calibri"/>
                <w:caps w:val="0"/>
                <w:sz w:val="20"/>
              </w:rPr>
              <w:t xml:space="preserve">® </w:t>
            </w:r>
            <w:r>
              <w:rPr>
                <w:rFonts w:cs="Calibri"/>
                <w:caps w:val="0"/>
                <w:sz w:val="20"/>
              </w:rPr>
              <w:t>erhalten Sie bei:</w:t>
            </w:r>
          </w:p>
          <w:p w14:paraId="02D3D4EB" w14:textId="77777777" w:rsidR="00315D6D" w:rsidRPr="00B81D17" w:rsidRDefault="00315D6D">
            <w:pPr>
              <w:spacing w:after="0"/>
              <w:ind w:right="1701"/>
              <w:rPr>
                <w:lang w:val="en-GB"/>
              </w:rPr>
            </w:pPr>
            <w:r w:rsidRPr="00B81D17">
              <w:rPr>
                <w:rFonts w:ascii="Calibri" w:hAnsi="Calibri" w:cs="Arial"/>
                <w:color w:val="4D5357"/>
                <w:sz w:val="20"/>
                <w:szCs w:val="20"/>
                <w:lang w:val="en-GB"/>
              </w:rPr>
              <w:t>SSAB</w:t>
            </w:r>
            <w:r w:rsidR="00DB4881" w:rsidRPr="00B81D17">
              <w:rPr>
                <w:rFonts w:ascii="Calibri" w:hAnsi="Calibri" w:cs="Arial"/>
                <w:color w:val="4D5357"/>
                <w:sz w:val="20"/>
                <w:szCs w:val="20"/>
                <w:lang w:val="en-GB"/>
              </w:rPr>
              <w:t xml:space="preserve"> Swedish Steel GmbH</w:t>
            </w:r>
          </w:p>
          <w:p w14:paraId="139BE6C2" w14:textId="77777777" w:rsidR="00315D6D" w:rsidRPr="00B81D17" w:rsidRDefault="00DB4881">
            <w:pPr>
              <w:spacing w:after="0"/>
              <w:ind w:right="1701"/>
              <w:rPr>
                <w:lang w:val="en-GB"/>
              </w:rPr>
            </w:pPr>
            <w:r w:rsidRPr="00B81D17">
              <w:rPr>
                <w:rFonts w:ascii="Calibri" w:hAnsi="Calibri" w:cs="Arial"/>
                <w:color w:val="4D5357"/>
                <w:sz w:val="20"/>
                <w:szCs w:val="20"/>
                <w:lang w:val="en-GB"/>
              </w:rPr>
              <w:t>Benedikt Figura</w:t>
            </w:r>
          </w:p>
          <w:p w14:paraId="5EF05A79" w14:textId="77777777" w:rsidR="00AC678C" w:rsidRPr="00CB3A0A" w:rsidRDefault="00DB4881" w:rsidP="00DB4881">
            <w:pPr>
              <w:spacing w:after="0"/>
              <w:ind w:right="1701"/>
              <w:rPr>
                <w:rFonts w:ascii="Calibri" w:hAnsi="Calibri" w:cs="Arial"/>
                <w:color w:val="4D5357"/>
                <w:sz w:val="20"/>
                <w:szCs w:val="20"/>
                <w:lang w:val="en-US"/>
              </w:rPr>
            </w:pPr>
            <w:r w:rsidRPr="00B81D17">
              <w:rPr>
                <w:rFonts w:ascii="Calibri" w:hAnsi="Calibri" w:cs="Arial"/>
                <w:color w:val="4D5357"/>
                <w:sz w:val="20"/>
                <w:szCs w:val="20"/>
                <w:lang w:val="en-GB"/>
              </w:rPr>
              <w:t>M</w:t>
            </w:r>
            <w:r w:rsidRPr="005422D4">
              <w:rPr>
                <w:rFonts w:ascii="Calibri" w:hAnsi="Calibri" w:cs="Arial"/>
                <w:color w:val="4D5357"/>
                <w:sz w:val="20"/>
                <w:szCs w:val="20"/>
                <w:lang w:val="en-US"/>
              </w:rPr>
              <w:t>a</w:t>
            </w:r>
            <w:proofErr w:type="spellStart"/>
            <w:r w:rsidRPr="00D55B96">
              <w:rPr>
                <w:rFonts w:ascii="Calibri" w:hAnsi="Calibri" w:cs="Arial"/>
                <w:color w:val="4D5357"/>
                <w:sz w:val="20"/>
                <w:szCs w:val="20"/>
                <w:lang w:val="en-GB"/>
              </w:rPr>
              <w:t>r</w:t>
            </w:r>
            <w:r w:rsidRPr="007F306D">
              <w:rPr>
                <w:rFonts w:ascii="Calibri" w:hAnsi="Calibri" w:cs="Arial"/>
                <w:color w:val="4D5357"/>
                <w:sz w:val="20"/>
                <w:szCs w:val="20"/>
                <w:lang w:val="en-GB"/>
              </w:rPr>
              <w:t>k</w:t>
            </w:r>
            <w:r w:rsidRPr="00CB3A0A">
              <w:rPr>
                <w:rFonts w:ascii="Calibri" w:hAnsi="Calibri" w:cs="Arial"/>
                <w:color w:val="4D5357"/>
                <w:sz w:val="20"/>
                <w:szCs w:val="20"/>
                <w:lang w:val="en-US"/>
              </w:rPr>
              <w:t>eting</w:t>
            </w:r>
            <w:proofErr w:type="spellEnd"/>
            <w:r w:rsidRPr="00CB3A0A">
              <w:rPr>
                <w:rFonts w:ascii="Calibri" w:hAnsi="Calibri" w:cs="Arial"/>
                <w:color w:val="4D5357"/>
                <w:sz w:val="20"/>
                <w:szCs w:val="20"/>
                <w:lang w:val="en-US"/>
              </w:rPr>
              <w:t xml:space="preserve"> - Central &amp; South Europe</w:t>
            </w:r>
          </w:p>
          <w:p w14:paraId="45CBB510" w14:textId="77777777" w:rsidR="00315D6D" w:rsidRPr="00CB3A0A" w:rsidRDefault="00DB4881" w:rsidP="00DB4881">
            <w:pPr>
              <w:spacing w:after="0"/>
              <w:ind w:right="1701"/>
              <w:rPr>
                <w:rFonts w:ascii="Calibri" w:hAnsi="Calibri" w:cs="Arial"/>
                <w:color w:val="4D5357"/>
                <w:sz w:val="20"/>
                <w:szCs w:val="20"/>
                <w:lang w:val="en-US"/>
              </w:rPr>
            </w:pPr>
            <w:proofErr w:type="spellStart"/>
            <w:r w:rsidRPr="00CB3A0A">
              <w:rPr>
                <w:rFonts w:ascii="Calibri" w:hAnsi="Calibri" w:cs="Arial"/>
                <w:color w:val="4D5357"/>
                <w:sz w:val="20"/>
                <w:szCs w:val="20"/>
                <w:lang w:val="en-US"/>
              </w:rPr>
              <w:t>Hamborner</w:t>
            </w:r>
            <w:proofErr w:type="spellEnd"/>
            <w:r w:rsidRPr="00CB3A0A">
              <w:rPr>
                <w:rFonts w:ascii="Calibri" w:hAnsi="Calibri" w:cs="Arial"/>
                <w:color w:val="4D5357"/>
                <w:sz w:val="20"/>
                <w:szCs w:val="20"/>
                <w:lang w:val="en-US"/>
              </w:rPr>
              <w:t xml:space="preserve"> </w:t>
            </w:r>
            <w:proofErr w:type="spellStart"/>
            <w:r w:rsidRPr="00CB3A0A">
              <w:rPr>
                <w:rFonts w:ascii="Calibri" w:hAnsi="Calibri" w:cs="Arial"/>
                <w:color w:val="4D5357"/>
                <w:sz w:val="20"/>
                <w:szCs w:val="20"/>
                <w:lang w:val="en-US"/>
              </w:rPr>
              <w:t>Strasse</w:t>
            </w:r>
            <w:proofErr w:type="spellEnd"/>
            <w:r w:rsidRPr="00CB3A0A">
              <w:rPr>
                <w:rFonts w:ascii="Calibri" w:hAnsi="Calibri" w:cs="Arial"/>
                <w:color w:val="4D5357"/>
                <w:sz w:val="20"/>
                <w:szCs w:val="20"/>
                <w:lang w:val="en-US"/>
              </w:rPr>
              <w:t xml:space="preserve"> 55</w:t>
            </w:r>
          </w:p>
          <w:p w14:paraId="32EE103D" w14:textId="77777777" w:rsidR="00315D6D" w:rsidRPr="00CB3A0A" w:rsidRDefault="00DB4881" w:rsidP="00DB4881">
            <w:pPr>
              <w:spacing w:after="0"/>
              <w:ind w:right="1701"/>
              <w:rPr>
                <w:rFonts w:ascii="Calibri" w:hAnsi="Calibri" w:cs="Arial"/>
                <w:color w:val="4D5357"/>
                <w:sz w:val="20"/>
                <w:szCs w:val="20"/>
                <w:lang w:val="en-US"/>
              </w:rPr>
            </w:pPr>
            <w:r w:rsidRPr="00CB3A0A">
              <w:rPr>
                <w:rFonts w:ascii="Calibri" w:hAnsi="Calibri" w:cs="Arial"/>
                <w:color w:val="4D5357"/>
                <w:sz w:val="20"/>
                <w:szCs w:val="20"/>
                <w:lang w:val="en-US"/>
              </w:rPr>
              <w:t>40472 Düsseldorf</w:t>
            </w:r>
          </w:p>
          <w:p w14:paraId="71F1BD70" w14:textId="77777777" w:rsidR="00DB4881" w:rsidRPr="00CB3A0A" w:rsidRDefault="00DB4881">
            <w:pPr>
              <w:spacing w:after="0"/>
              <w:ind w:right="1701"/>
              <w:rPr>
                <w:rFonts w:ascii="Calibri" w:hAnsi="Calibri" w:cs="Arial"/>
                <w:color w:val="4D5357"/>
                <w:sz w:val="20"/>
                <w:szCs w:val="20"/>
                <w:lang w:val="en-US"/>
              </w:rPr>
            </w:pPr>
            <w:r w:rsidRPr="00CB3A0A">
              <w:rPr>
                <w:rFonts w:ascii="Calibri" w:hAnsi="Calibri" w:cs="Arial"/>
                <w:color w:val="4D5357"/>
                <w:sz w:val="20"/>
                <w:szCs w:val="20"/>
                <w:lang w:val="en-US"/>
              </w:rPr>
              <w:t>benedikt.figura@ssab.com</w:t>
            </w:r>
          </w:p>
          <w:p w14:paraId="61FD6440" w14:textId="76EFBF02" w:rsidR="00315D6D" w:rsidRPr="00EF30A7" w:rsidRDefault="00DB4881" w:rsidP="00DB4881">
            <w:pPr>
              <w:spacing w:after="0"/>
              <w:ind w:right="1701"/>
              <w:rPr>
                <w:rFonts w:cs="Calibri"/>
                <w:b/>
                <w:color w:val="000000"/>
                <w:sz w:val="20"/>
                <w:szCs w:val="20"/>
                <w:lang w:val="en-US"/>
              </w:rPr>
            </w:pPr>
            <w:r w:rsidRPr="00CB3A0A">
              <w:rPr>
                <w:rFonts w:ascii="Calibri" w:hAnsi="Calibri" w:cs="Arial"/>
                <w:color w:val="4D5357"/>
                <w:sz w:val="20"/>
                <w:szCs w:val="20"/>
                <w:lang w:val="en-US"/>
              </w:rPr>
              <w:t>Tel.: +49 211 9125 143</w:t>
            </w:r>
          </w:p>
        </w:tc>
        <w:tc>
          <w:tcPr>
            <w:tcW w:w="4501" w:type="dxa"/>
            <w:tcBorders>
              <w:left w:val="single" w:sz="48" w:space="0" w:color="FFFFFF"/>
            </w:tcBorders>
            <w:shd w:val="clear" w:color="auto" w:fill="auto"/>
          </w:tcPr>
          <w:p w14:paraId="50FBE11D" w14:textId="77777777" w:rsidR="00315D6D" w:rsidRDefault="00315D6D">
            <w:pPr>
              <w:pStyle w:val="HeadlineKontakte"/>
              <w:spacing w:after="0" w:line="240" w:lineRule="auto"/>
              <w:ind w:left="852"/>
            </w:pPr>
            <w:r>
              <w:rPr>
                <w:rFonts w:cs="Calibri"/>
                <w:caps w:val="0"/>
                <w:sz w:val="20"/>
              </w:rPr>
              <w:t xml:space="preserve">Abdruckbelege </w:t>
            </w:r>
            <w:r>
              <w:rPr>
                <w:rFonts w:cs="Calibri"/>
                <w:caps w:val="0"/>
                <w:sz w:val="20"/>
              </w:rPr>
              <w:br/>
              <w:t>erbeten an:</w:t>
            </w:r>
          </w:p>
          <w:p w14:paraId="69F7E4A8" w14:textId="77777777" w:rsidR="00315D6D" w:rsidRDefault="00315D6D">
            <w:pPr>
              <w:pStyle w:val="Text"/>
              <w:ind w:left="852"/>
            </w:pPr>
            <w:r>
              <w:rPr>
                <w:rFonts w:cs="Calibri"/>
                <w:sz w:val="20"/>
                <w:szCs w:val="20"/>
              </w:rPr>
              <w:t>PREWE</w:t>
            </w:r>
          </w:p>
          <w:p w14:paraId="660BFA0A" w14:textId="77777777" w:rsidR="00315D6D" w:rsidRDefault="00315D6D">
            <w:pPr>
              <w:pStyle w:val="Text"/>
              <w:ind w:left="852"/>
            </w:pPr>
            <w:r>
              <w:rPr>
                <w:rFonts w:cs="Calibri"/>
                <w:sz w:val="20"/>
                <w:szCs w:val="20"/>
              </w:rPr>
              <w:t>Michael Endulat</w:t>
            </w:r>
          </w:p>
          <w:p w14:paraId="748438E2" w14:textId="77777777" w:rsidR="00315D6D" w:rsidRDefault="00315D6D">
            <w:pPr>
              <w:pStyle w:val="Text"/>
              <w:ind w:left="852"/>
            </w:pPr>
            <w:r>
              <w:rPr>
                <w:rFonts w:cs="Calibri"/>
                <w:sz w:val="20"/>
                <w:szCs w:val="20"/>
              </w:rPr>
              <w:t>Goldberger Str. 12</w:t>
            </w:r>
          </w:p>
          <w:p w14:paraId="0F871B7C" w14:textId="77777777" w:rsidR="00315D6D" w:rsidRDefault="00315D6D">
            <w:pPr>
              <w:pStyle w:val="Text"/>
              <w:ind w:left="852"/>
            </w:pPr>
            <w:r>
              <w:rPr>
                <w:rFonts w:cs="Calibri"/>
                <w:sz w:val="20"/>
                <w:szCs w:val="20"/>
              </w:rPr>
              <w:t>27580 Bremerhaven</w:t>
            </w:r>
          </w:p>
          <w:p w14:paraId="4D360E62" w14:textId="77777777" w:rsidR="00315D6D" w:rsidRDefault="00315D6D">
            <w:pPr>
              <w:pStyle w:val="Text"/>
              <w:ind w:left="852"/>
            </w:pPr>
            <w:r>
              <w:rPr>
                <w:rFonts w:cs="Calibri"/>
                <w:sz w:val="20"/>
                <w:szCs w:val="20"/>
              </w:rPr>
              <w:t>Deutschland</w:t>
            </w:r>
          </w:p>
          <w:p w14:paraId="2DD29121" w14:textId="77777777" w:rsidR="00315D6D" w:rsidRDefault="00315D6D">
            <w:pPr>
              <w:pStyle w:val="Text"/>
              <w:ind w:left="852"/>
            </w:pPr>
            <w:r>
              <w:rPr>
                <w:rFonts w:cs="Calibri"/>
                <w:sz w:val="20"/>
                <w:szCs w:val="20"/>
                <w:lang w:val="it-IT"/>
              </w:rPr>
              <w:t>michael.endulat@prewe.com</w:t>
            </w:r>
          </w:p>
          <w:p w14:paraId="02167C6E" w14:textId="23C5ECA6" w:rsidR="00315D6D" w:rsidRDefault="00315D6D">
            <w:pPr>
              <w:pStyle w:val="Text"/>
              <w:ind w:left="852"/>
            </w:pPr>
            <w:r>
              <w:rPr>
                <w:rFonts w:cs="Calibri"/>
                <w:sz w:val="20"/>
                <w:szCs w:val="20"/>
              </w:rPr>
              <w:t>Telefon: +49 471 / 48 17 444</w:t>
            </w:r>
          </w:p>
          <w:p w14:paraId="33B0287B" w14:textId="77777777" w:rsidR="00315D6D" w:rsidRDefault="00315D6D">
            <w:pPr>
              <w:pStyle w:val="Text"/>
              <w:ind w:left="852"/>
              <w:rPr>
                <w:rFonts w:cs="Calibri"/>
                <w:sz w:val="20"/>
                <w:szCs w:val="20"/>
                <w:lang w:val="it-IT"/>
              </w:rPr>
            </w:pPr>
          </w:p>
        </w:tc>
      </w:tr>
    </w:tbl>
    <w:p w14:paraId="140E587B" w14:textId="77777777" w:rsidR="00315D6D" w:rsidRDefault="00315D6D">
      <w:pPr>
        <w:tabs>
          <w:tab w:val="left" w:pos="1560"/>
          <w:tab w:val="left" w:pos="8222"/>
        </w:tabs>
        <w:ind w:left="1559" w:right="1701"/>
        <w:rPr>
          <w:rFonts w:ascii="Calibri" w:hAnsi="Calibri" w:cs="Calibri"/>
          <w:color w:val="4D5357"/>
          <w:sz w:val="22"/>
          <w:lang w:val="de-DE"/>
        </w:rPr>
      </w:pPr>
    </w:p>
    <w:p w14:paraId="056519CA" w14:textId="77777777" w:rsidR="00315D6D" w:rsidRPr="009A0877" w:rsidRDefault="00315D6D">
      <w:pPr>
        <w:tabs>
          <w:tab w:val="left" w:pos="1560"/>
          <w:tab w:val="left" w:pos="8222"/>
        </w:tabs>
        <w:ind w:left="1559" w:right="1701" w:firstLine="1"/>
        <w:rPr>
          <w:lang w:val="de-DE"/>
        </w:rPr>
      </w:pPr>
      <w:r>
        <w:rPr>
          <w:rFonts w:ascii="Calibri" w:hAnsi="Calibri" w:cs="Calibri"/>
          <w:color w:val="4D5357"/>
          <w:sz w:val="22"/>
          <w:lang w:val="de-DE"/>
        </w:rPr>
        <w:t xml:space="preserve">SSAB ist ein in Nordeuropa und den USA ansässiges Stahlunternehmen. SSAB bietet Produkte und Dienstleistungen mit Mehrwert an, die in enger Zusammenarbeit mit seinen Kunden entwickelt wurden – damit die Welt stärker, leichter und nachhaltiger wird. SSAB beschäftigt Mitarbeiter in über 50 Ländern. SSAB verfügt über Produktionsstätten in Schweden, Finnland und in den USA. SSAB ist an der Nasdaq Stockholm notiert und an der Nasdaq Helsinki zweitnotiert. www.ssab.com. </w:t>
      </w:r>
    </w:p>
    <w:p w14:paraId="129B0937" w14:textId="77777777" w:rsidR="00315D6D" w:rsidRPr="009A0877" w:rsidRDefault="00315D6D">
      <w:pPr>
        <w:tabs>
          <w:tab w:val="left" w:pos="1560"/>
          <w:tab w:val="left" w:pos="8222"/>
        </w:tabs>
        <w:ind w:left="1559" w:right="1701" w:firstLine="1"/>
        <w:rPr>
          <w:lang w:val="de-DE"/>
        </w:rPr>
      </w:pPr>
      <w:r>
        <w:rPr>
          <w:rFonts w:ascii="Calibri" w:hAnsi="Calibri" w:cs="Calibri"/>
          <w:color w:val="4D5357"/>
          <w:sz w:val="22"/>
          <w:lang w:val="de-DE"/>
        </w:rPr>
        <w:t xml:space="preserve">Folgen Sie Hardox® auch in den sozialen Netzwerken: </w:t>
      </w:r>
      <w:hyperlink r:id="rId22" w:history="1">
        <w:r>
          <w:rPr>
            <w:rStyle w:val="Hyperlink"/>
            <w:rFonts w:ascii="Calibri" w:hAnsi="Calibri" w:cs="Calibri"/>
            <w:sz w:val="22"/>
            <w:lang w:val="de-DE"/>
          </w:rPr>
          <w:t>Facebook</w:t>
        </w:r>
      </w:hyperlink>
      <w:r>
        <w:rPr>
          <w:rFonts w:ascii="Calibri" w:hAnsi="Calibri" w:cs="Calibri"/>
          <w:color w:val="4D5357"/>
          <w:sz w:val="22"/>
          <w:lang w:val="de-DE"/>
        </w:rPr>
        <w:t xml:space="preserve">, </w:t>
      </w:r>
      <w:hyperlink r:id="rId23" w:history="1">
        <w:r>
          <w:rPr>
            <w:rStyle w:val="Hyperlink"/>
            <w:rFonts w:ascii="Calibri" w:hAnsi="Calibri" w:cs="Calibri"/>
            <w:sz w:val="22"/>
            <w:lang w:val="de-DE"/>
          </w:rPr>
          <w:t>Instagram</w:t>
        </w:r>
      </w:hyperlink>
      <w:r>
        <w:rPr>
          <w:rFonts w:ascii="Calibri" w:hAnsi="Calibri" w:cs="Calibri"/>
          <w:color w:val="4D5357"/>
          <w:sz w:val="22"/>
          <w:lang w:val="de-DE"/>
        </w:rPr>
        <w:t xml:space="preserve">, </w:t>
      </w:r>
      <w:hyperlink r:id="rId24" w:history="1">
        <w:r>
          <w:rPr>
            <w:rStyle w:val="Hyperlink"/>
            <w:rFonts w:ascii="Calibri" w:hAnsi="Calibri" w:cs="Calibri"/>
            <w:sz w:val="22"/>
            <w:lang w:val="de-DE"/>
          </w:rPr>
          <w:t>LinkedIn</w:t>
        </w:r>
      </w:hyperlink>
      <w:r>
        <w:rPr>
          <w:rFonts w:ascii="Calibri" w:hAnsi="Calibri" w:cs="Calibri"/>
          <w:color w:val="4D5357"/>
          <w:sz w:val="22"/>
          <w:lang w:val="de-DE"/>
        </w:rPr>
        <w:t xml:space="preserve"> und </w:t>
      </w:r>
      <w:hyperlink r:id="rId25" w:history="1">
        <w:r>
          <w:rPr>
            <w:rStyle w:val="Hyperlink"/>
            <w:rFonts w:ascii="Calibri" w:hAnsi="Calibri" w:cs="Calibri"/>
            <w:sz w:val="22"/>
            <w:lang w:val="de-DE"/>
          </w:rPr>
          <w:t>YouTube</w:t>
        </w:r>
      </w:hyperlink>
      <w:r>
        <w:rPr>
          <w:rFonts w:ascii="Calibri" w:hAnsi="Calibri" w:cs="Calibri"/>
          <w:color w:val="4D5357"/>
          <w:sz w:val="22"/>
          <w:lang w:val="de-DE"/>
        </w:rPr>
        <w:t>.</w:t>
      </w:r>
    </w:p>
    <w:sectPr w:rsidR="00315D6D" w:rsidRPr="009A0877" w:rsidSect="00EF30A7">
      <w:headerReference w:type="default" r:id="rId26"/>
      <w:footerReference w:type="default" r:id="rId27"/>
      <w:pgSz w:w="11906" w:h="16838"/>
      <w:pgMar w:top="623" w:right="1530" w:bottom="1843" w:left="567" w:header="567" w:footer="283"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08DE5" w16cex:dateUtc="2021-03-08T10:49:00Z"/>
  <w16cex:commentExtensible w16cex:durableId="23E795C0" w16cex:dateUtc="2021-03-01T15:33:00Z"/>
  <w16cex:commentExtensible w16cex:durableId="23E795DD" w16cex:dateUtc="2021-03-01T15:33:00Z"/>
  <w16cex:commentExtensible w16cex:durableId="23ECE388" w16cex:dateUtc="2021-03-05T16:06:00Z"/>
  <w16cex:commentExtensible w16cex:durableId="23E79624" w16cex:dateUtc="2021-03-01T15:34:00Z"/>
  <w16cex:commentExtensible w16cex:durableId="23E79641" w16cex:dateUtc="2021-03-01T15:35:00Z"/>
  <w16cex:commentExtensible w16cex:durableId="23E79650" w16cex:dateUtc="2021-03-01T15:35:00Z"/>
  <w16cex:commentExtensible w16cex:durableId="23E79665" w16cex:dateUtc="2021-03-01T15:35:00Z"/>
  <w16cex:commentExtensible w16cex:durableId="23ECE34C" w16cex:dateUtc="2021-03-05T16:05:00Z"/>
  <w16cex:commentExtensible w16cex:durableId="23E796A7" w16cex:dateUtc="2021-03-01T15:36:00Z"/>
  <w16cex:commentExtensible w16cex:durableId="23E8D7D9" w16cex:dateUtc="2021-03-02T14:27:00Z"/>
  <w16cex:commentExtensible w16cex:durableId="23E8DB5C" w16cex:dateUtc="2021-03-02T14:42:00Z"/>
  <w16cex:commentExtensible w16cex:durableId="23E8DBFB" w16cex:dateUtc="2021-03-02T14:44:00Z"/>
  <w16cex:commentExtensible w16cex:durableId="23ECE328" w16cex:dateUtc="2021-03-05T16:04:00Z"/>
  <w16cex:commentExtensible w16cex:durableId="23E8DD15" w16cex:dateUtc="2021-03-02T14:49:00Z"/>
  <w16cex:commentExtensible w16cex:durableId="23E8DF8F" w16cex:dateUtc="2021-03-02T15:00:00Z"/>
  <w16cex:commentExtensible w16cex:durableId="23E8DF66" w16cex:dateUtc="2021-03-02T14:59:00Z"/>
  <w16cex:commentExtensible w16cex:durableId="23F08E95" w16cex:dateUtc="2021-03-08T10:52:00Z"/>
  <w16cex:commentExtensible w16cex:durableId="23E8E170" w16cex:dateUtc="2021-03-02T15:08:00Z"/>
  <w16cex:commentExtensible w16cex:durableId="23E8E15E" w16cex:dateUtc="2021-03-02T15:07:00Z"/>
  <w16cex:commentExtensible w16cex:durableId="23E8DCE4" w16cex:dateUtc="2021-03-02T14:48: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A19D56" w14:textId="77777777" w:rsidR="001B0341" w:rsidRDefault="001B0341">
      <w:pPr>
        <w:spacing w:after="0"/>
      </w:pPr>
      <w:r>
        <w:separator/>
      </w:r>
    </w:p>
  </w:endnote>
  <w:endnote w:type="continuationSeparator" w:id="0">
    <w:p w14:paraId="1D17EC6F" w14:textId="77777777" w:rsidR="001B0341" w:rsidRDefault="001B03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Lucida Sans">
    <w:altName w:val="Lucida Sans Unicode"/>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2DDF7" w14:textId="727223DA" w:rsidR="00315D6D" w:rsidRDefault="00315D6D">
    <w:pPr>
      <w:pStyle w:val="Fuzeile"/>
      <w:jc w:val="center"/>
    </w:pPr>
    <w:r>
      <w:rPr>
        <w:lang w:val="de-DE"/>
      </w:rPr>
      <w:fldChar w:fldCharType="begin"/>
    </w:r>
    <w:r>
      <w:rPr>
        <w:lang w:val="de-DE"/>
      </w:rPr>
      <w:instrText xml:space="preserve"> PAGE </w:instrText>
    </w:r>
    <w:r>
      <w:rPr>
        <w:lang w:val="de-DE"/>
      </w:rPr>
      <w:fldChar w:fldCharType="separate"/>
    </w:r>
    <w:r w:rsidR="00FC4A73">
      <w:rPr>
        <w:noProof/>
        <w:lang w:val="de-DE"/>
      </w:rPr>
      <w:t>6</w:t>
    </w:r>
    <w:r>
      <w:rPr>
        <w:lang w:val="de-DE"/>
      </w:rPr>
      <w:fldChar w:fldCharType="end"/>
    </w:r>
  </w:p>
  <w:p w14:paraId="7ECA528D" w14:textId="77777777" w:rsidR="00315D6D" w:rsidRDefault="00315D6D">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455D5" w14:textId="77777777" w:rsidR="001B0341" w:rsidRDefault="001B0341">
      <w:pPr>
        <w:spacing w:after="0"/>
      </w:pPr>
      <w:r>
        <w:separator/>
      </w:r>
    </w:p>
  </w:footnote>
  <w:footnote w:type="continuationSeparator" w:id="0">
    <w:p w14:paraId="057A4A57" w14:textId="77777777" w:rsidR="001B0341" w:rsidRDefault="001B0341">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EB3A0" w14:textId="77777777" w:rsidR="00315D6D" w:rsidRDefault="00010BAF">
    <w:pPr>
      <w:pStyle w:val="Kopfzeile"/>
      <w:rPr>
        <w:sz w:val="2"/>
      </w:rPr>
    </w:pPr>
    <w:r>
      <w:rPr>
        <w:noProof/>
        <w:lang w:val="de-DE" w:eastAsia="de-DE"/>
      </w:rPr>
      <mc:AlternateContent>
        <mc:Choice Requires="wps">
          <w:drawing>
            <wp:anchor distT="0" distB="0" distL="0" distR="0" simplePos="0" relativeHeight="251657728" behindDoc="0" locked="0" layoutInCell="1" allowOverlap="1" wp14:anchorId="0C6920B7" wp14:editId="3818B312">
              <wp:simplePos x="0" y="0"/>
              <wp:positionH relativeFrom="page">
                <wp:align>right</wp:align>
              </wp:positionH>
              <wp:positionV relativeFrom="paragraph">
                <wp:posOffset>635</wp:posOffset>
              </wp:positionV>
              <wp:extent cx="13970" cy="174625"/>
              <wp:effectExtent l="1905" t="635" r="3175" b="5715"/>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EDAA76" w14:textId="77777777" w:rsidR="00315D6D" w:rsidRDefault="00315D6D">
                          <w:pPr>
                            <w:pStyle w:val="Kopfzeil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0C6920B7" id="_x0000_t202" coordsize="21600,21600" o:spt="202" path="m,l,21600r21600,l21600,xe">
              <v:stroke joinstyle="miter"/>
              <v:path gradientshapeok="t" o:connecttype="rect"/>
            </v:shapetype>
            <v:shape id="Text Box 1" o:spid="_x0000_s1026" type="#_x0000_t202" style="position:absolute;margin-left:-50.1pt;margin-top:.05pt;width:1.1pt;height:13.75pt;z-index:251657728;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" stroked="f">
              <v:fill opacity="0"/>
              <v:textbox inset="0,0,0,0">
                <w:txbxContent>
                  <w:p w14:paraId="28EDAA76" w14:textId="77777777" w:rsidR="00315D6D" w:rsidRDefault="00315D6D">
                    <w:pPr>
                      <w:pStyle w:val="Kopfzeile"/>
                    </w:pPr>
                  </w:p>
                </w:txbxContent>
              </v:textbox>
              <w10:wrap type="square" side="largest" anchorx="page"/>
            </v:shape>
          </w:pict>
        </mc:Fallback>
      </mc:AlternateContent>
    </w:r>
  </w:p>
  <w:tbl>
    <w:tblPr>
      <w:tblW w:w="0" w:type="auto"/>
      <w:tblInd w:w="198" w:type="dxa"/>
      <w:tblLayout w:type="fixed"/>
      <w:tblLook w:val="0000" w:firstRow="0" w:lastRow="0" w:firstColumn="0" w:lastColumn="0" w:noHBand="0" w:noVBand="0"/>
    </w:tblPr>
    <w:tblGrid>
      <w:gridCol w:w="5296"/>
      <w:gridCol w:w="5243"/>
    </w:tblGrid>
    <w:tr w:rsidR="00315D6D" w14:paraId="0ADDAAF2" w14:textId="77777777">
      <w:trPr>
        <w:trHeight w:val="737"/>
      </w:trPr>
      <w:tc>
        <w:tcPr>
          <w:tcW w:w="5296" w:type="dxa"/>
          <w:shd w:val="clear" w:color="auto" w:fill="auto"/>
        </w:tcPr>
        <w:p w14:paraId="602DBD97" w14:textId="77777777" w:rsidR="00315D6D" w:rsidRDefault="00010BAF">
          <w:pPr>
            <w:pStyle w:val="Kopfzeile"/>
            <w:tabs>
              <w:tab w:val="left" w:pos="819"/>
            </w:tabs>
            <w:ind w:right="360"/>
            <w:rPr>
              <w:rFonts w:ascii="Calibri" w:hAnsi="Calibri" w:cs="Arial"/>
              <w:b/>
              <w:bCs/>
              <w:sz w:val="20"/>
              <w:szCs w:val="20"/>
              <w:lang w:val="de-DE"/>
            </w:rPr>
          </w:pPr>
          <w:r>
            <w:rPr>
              <w:noProof/>
              <w:sz w:val="22"/>
              <w:lang w:val="de-DE" w:eastAsia="de-DE"/>
            </w:rPr>
            <w:drawing>
              <wp:inline distT="0" distB="0" distL="0" distR="0" wp14:anchorId="269A81EC" wp14:editId="1077000C">
                <wp:extent cx="889000" cy="279400"/>
                <wp:effectExtent l="0" t="0" r="0" b="0"/>
                <wp:docPr id="2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70" t="-218" r="-70" b="-218"/>
                        <a:stretch>
                          <a:fillRect/>
                        </a:stretch>
                      </pic:blipFill>
                      <pic:spPr bwMode="auto">
                        <a:xfrm>
                          <a:off x="0" y="0"/>
                          <a:ext cx="889000" cy="279400"/>
                        </a:xfrm>
                        <a:prstGeom prst="rect">
                          <a:avLst/>
                        </a:prstGeom>
                        <a:solidFill>
                          <a:srgbClr val="FFFFFF">
                            <a:alpha val="0"/>
                          </a:srgbClr>
                        </a:solidFill>
                        <a:ln>
                          <a:noFill/>
                        </a:ln>
                      </pic:spPr>
                    </pic:pic>
                  </a:graphicData>
                </a:graphic>
              </wp:inline>
            </w:drawing>
          </w:r>
        </w:p>
      </w:tc>
      <w:tc>
        <w:tcPr>
          <w:tcW w:w="5243" w:type="dxa"/>
          <w:shd w:val="clear" w:color="auto" w:fill="auto"/>
          <w:vAlign w:val="center"/>
        </w:tcPr>
        <w:p w14:paraId="55CF3A19" w14:textId="7069E35F" w:rsidR="00315D6D" w:rsidRDefault="00315D6D">
          <w:pPr>
            <w:pStyle w:val="Kopfzeile"/>
            <w:jc w:val="right"/>
          </w:pPr>
          <w:r>
            <w:rPr>
              <w:rFonts w:ascii="Calibri" w:hAnsi="Calibri" w:cs="Arial"/>
              <w:b/>
              <w:bCs/>
              <w:sz w:val="20"/>
              <w:szCs w:val="20"/>
              <w:lang w:val="de-DE"/>
            </w:rPr>
            <w:t>PRESSEMITTEILUNG</w:t>
          </w:r>
          <w:r>
            <w:rPr>
              <w:rFonts w:ascii="Calibri" w:hAnsi="Calibri" w:cs="Arial"/>
              <w:sz w:val="20"/>
              <w:szCs w:val="20"/>
              <w:lang w:val="de-DE"/>
            </w:rPr>
            <w:br/>
          </w:r>
          <w:r w:rsidR="00A53434">
            <w:rPr>
              <w:rFonts w:ascii="Calibri" w:hAnsi="Calibri" w:cs="Arial"/>
              <w:b/>
              <w:bCs/>
              <w:sz w:val="20"/>
              <w:szCs w:val="20"/>
              <w:lang w:val="de-DE"/>
            </w:rPr>
            <w:t xml:space="preserve"> </w:t>
          </w:r>
          <w:r w:rsidR="00951281">
            <w:rPr>
              <w:rFonts w:ascii="Calibri" w:hAnsi="Calibri" w:cs="Arial"/>
              <w:b/>
              <w:bCs/>
              <w:sz w:val="20"/>
              <w:szCs w:val="20"/>
              <w:lang w:val="de-DE"/>
            </w:rPr>
            <w:t>Oktober</w:t>
          </w:r>
          <w:r w:rsidR="00FC0024">
            <w:rPr>
              <w:rFonts w:ascii="Calibri" w:hAnsi="Calibri" w:cs="Arial"/>
              <w:b/>
              <w:bCs/>
              <w:sz w:val="20"/>
              <w:szCs w:val="20"/>
              <w:lang w:val="de-DE"/>
            </w:rPr>
            <w:t xml:space="preserve"> 2022</w:t>
          </w:r>
        </w:p>
        <w:p w14:paraId="09F4AEAC" w14:textId="77777777" w:rsidR="00315D6D" w:rsidRDefault="00315D6D">
          <w:pPr>
            <w:pStyle w:val="Kopfzeile"/>
            <w:jc w:val="right"/>
          </w:pPr>
          <w:r>
            <w:rPr>
              <w:sz w:val="22"/>
              <w:lang w:val="de-DE"/>
            </w:rPr>
            <w:t> </w:t>
          </w:r>
        </w:p>
      </w:tc>
    </w:tr>
  </w:tbl>
  <w:p w14:paraId="74F3AAB3" w14:textId="77777777" w:rsidR="00315D6D" w:rsidRDefault="00315D6D">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802"/>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78C"/>
    <w:rsid w:val="000066B0"/>
    <w:rsid w:val="00007B23"/>
    <w:rsid w:val="00010BAF"/>
    <w:rsid w:val="0001784A"/>
    <w:rsid w:val="0002104B"/>
    <w:rsid w:val="00023141"/>
    <w:rsid w:val="0004433B"/>
    <w:rsid w:val="000507DD"/>
    <w:rsid w:val="00050EF7"/>
    <w:rsid w:val="00051470"/>
    <w:rsid w:val="00053044"/>
    <w:rsid w:val="000544F9"/>
    <w:rsid w:val="000552BE"/>
    <w:rsid w:val="00055D13"/>
    <w:rsid w:val="00063B00"/>
    <w:rsid w:val="00066F46"/>
    <w:rsid w:val="0007104E"/>
    <w:rsid w:val="00071BDD"/>
    <w:rsid w:val="000902D4"/>
    <w:rsid w:val="00093CDD"/>
    <w:rsid w:val="00094A64"/>
    <w:rsid w:val="000A7C19"/>
    <w:rsid w:val="000B2D90"/>
    <w:rsid w:val="000D1AD4"/>
    <w:rsid w:val="000E0193"/>
    <w:rsid w:val="000E2817"/>
    <w:rsid w:val="000F1B3E"/>
    <w:rsid w:val="00102EAA"/>
    <w:rsid w:val="00103DA8"/>
    <w:rsid w:val="001059C4"/>
    <w:rsid w:val="00112DC8"/>
    <w:rsid w:val="0011665A"/>
    <w:rsid w:val="00131A53"/>
    <w:rsid w:val="00134913"/>
    <w:rsid w:val="00134BD1"/>
    <w:rsid w:val="00140CDB"/>
    <w:rsid w:val="00146694"/>
    <w:rsid w:val="00152061"/>
    <w:rsid w:val="00154E7A"/>
    <w:rsid w:val="00157F8C"/>
    <w:rsid w:val="001615DA"/>
    <w:rsid w:val="00163848"/>
    <w:rsid w:val="00164665"/>
    <w:rsid w:val="00174DF6"/>
    <w:rsid w:val="00180A5E"/>
    <w:rsid w:val="001925BC"/>
    <w:rsid w:val="00195BCB"/>
    <w:rsid w:val="00197053"/>
    <w:rsid w:val="001A3A50"/>
    <w:rsid w:val="001A495C"/>
    <w:rsid w:val="001B0341"/>
    <w:rsid w:val="001B4E43"/>
    <w:rsid w:val="001B5D92"/>
    <w:rsid w:val="001C0DFC"/>
    <w:rsid w:val="001C5B2F"/>
    <w:rsid w:val="001D201D"/>
    <w:rsid w:val="001D27E9"/>
    <w:rsid w:val="001D41F7"/>
    <w:rsid w:val="001D6FBA"/>
    <w:rsid w:val="001E5991"/>
    <w:rsid w:val="001F1906"/>
    <w:rsid w:val="00202A4A"/>
    <w:rsid w:val="0020679D"/>
    <w:rsid w:val="00206A45"/>
    <w:rsid w:val="00211CCB"/>
    <w:rsid w:val="002127D7"/>
    <w:rsid w:val="00213A0E"/>
    <w:rsid w:val="00215433"/>
    <w:rsid w:val="002232B8"/>
    <w:rsid w:val="0024697C"/>
    <w:rsid w:val="002537CE"/>
    <w:rsid w:val="00253CA8"/>
    <w:rsid w:val="002565A4"/>
    <w:rsid w:val="00257A86"/>
    <w:rsid w:val="00263FB2"/>
    <w:rsid w:val="002662A3"/>
    <w:rsid w:val="00272FDF"/>
    <w:rsid w:val="002779BE"/>
    <w:rsid w:val="00277AD7"/>
    <w:rsid w:val="0028341B"/>
    <w:rsid w:val="00287167"/>
    <w:rsid w:val="002879D7"/>
    <w:rsid w:val="00290BEF"/>
    <w:rsid w:val="002A1BE6"/>
    <w:rsid w:val="002A3B15"/>
    <w:rsid w:val="002A5025"/>
    <w:rsid w:val="002A7BDB"/>
    <w:rsid w:val="002B3F71"/>
    <w:rsid w:val="002B4A9D"/>
    <w:rsid w:val="002B4E4B"/>
    <w:rsid w:val="002C2E46"/>
    <w:rsid w:val="002C3D7E"/>
    <w:rsid w:val="002D071B"/>
    <w:rsid w:val="002D6BED"/>
    <w:rsid w:val="002E14CF"/>
    <w:rsid w:val="002E32C0"/>
    <w:rsid w:val="002E4169"/>
    <w:rsid w:val="002F562C"/>
    <w:rsid w:val="002F7D57"/>
    <w:rsid w:val="003004E8"/>
    <w:rsid w:val="003007AE"/>
    <w:rsid w:val="00300D67"/>
    <w:rsid w:val="00301F1A"/>
    <w:rsid w:val="00302E30"/>
    <w:rsid w:val="00314A2E"/>
    <w:rsid w:val="00315A66"/>
    <w:rsid w:val="00315D6D"/>
    <w:rsid w:val="003208DC"/>
    <w:rsid w:val="00322497"/>
    <w:rsid w:val="00337F37"/>
    <w:rsid w:val="0034196E"/>
    <w:rsid w:val="00341BC9"/>
    <w:rsid w:val="00343E00"/>
    <w:rsid w:val="003515B9"/>
    <w:rsid w:val="0035309A"/>
    <w:rsid w:val="00356BD5"/>
    <w:rsid w:val="00366088"/>
    <w:rsid w:val="00380BB1"/>
    <w:rsid w:val="00385DCF"/>
    <w:rsid w:val="00391989"/>
    <w:rsid w:val="00394071"/>
    <w:rsid w:val="003962DA"/>
    <w:rsid w:val="003A0002"/>
    <w:rsid w:val="003B4596"/>
    <w:rsid w:val="003B5CC6"/>
    <w:rsid w:val="003C52FC"/>
    <w:rsid w:val="003C6E3F"/>
    <w:rsid w:val="003D385C"/>
    <w:rsid w:val="003D40AD"/>
    <w:rsid w:val="003D79C3"/>
    <w:rsid w:val="003E487E"/>
    <w:rsid w:val="003E4E27"/>
    <w:rsid w:val="003E5CFD"/>
    <w:rsid w:val="003F1C49"/>
    <w:rsid w:val="003F31D3"/>
    <w:rsid w:val="003F6490"/>
    <w:rsid w:val="00407D99"/>
    <w:rsid w:val="00412F19"/>
    <w:rsid w:val="00413B29"/>
    <w:rsid w:val="00424C8F"/>
    <w:rsid w:val="00425C3B"/>
    <w:rsid w:val="00435245"/>
    <w:rsid w:val="00437B5D"/>
    <w:rsid w:val="004526EF"/>
    <w:rsid w:val="00456E45"/>
    <w:rsid w:val="004605A4"/>
    <w:rsid w:val="00461C32"/>
    <w:rsid w:val="00461FFA"/>
    <w:rsid w:val="00462464"/>
    <w:rsid w:val="00462946"/>
    <w:rsid w:val="00473D6E"/>
    <w:rsid w:val="00482E1E"/>
    <w:rsid w:val="00490D26"/>
    <w:rsid w:val="004A04C4"/>
    <w:rsid w:val="004A5ABD"/>
    <w:rsid w:val="004B2C61"/>
    <w:rsid w:val="004B3D4C"/>
    <w:rsid w:val="004C016A"/>
    <w:rsid w:val="004C3865"/>
    <w:rsid w:val="004C56BA"/>
    <w:rsid w:val="004C5FAE"/>
    <w:rsid w:val="004C6DF3"/>
    <w:rsid w:val="004E2E8F"/>
    <w:rsid w:val="005036F4"/>
    <w:rsid w:val="0050439C"/>
    <w:rsid w:val="00505461"/>
    <w:rsid w:val="005055C6"/>
    <w:rsid w:val="00513E1E"/>
    <w:rsid w:val="00515CD9"/>
    <w:rsid w:val="00526EAD"/>
    <w:rsid w:val="00532C2A"/>
    <w:rsid w:val="00540648"/>
    <w:rsid w:val="00542131"/>
    <w:rsid w:val="005422D4"/>
    <w:rsid w:val="00545F48"/>
    <w:rsid w:val="00553B3B"/>
    <w:rsid w:val="005551C7"/>
    <w:rsid w:val="00556265"/>
    <w:rsid w:val="00560E54"/>
    <w:rsid w:val="00570C87"/>
    <w:rsid w:val="00572287"/>
    <w:rsid w:val="00580C08"/>
    <w:rsid w:val="005824FA"/>
    <w:rsid w:val="0058491F"/>
    <w:rsid w:val="005A0B30"/>
    <w:rsid w:val="005B0482"/>
    <w:rsid w:val="005B08E5"/>
    <w:rsid w:val="005B21FF"/>
    <w:rsid w:val="005C1C1B"/>
    <w:rsid w:val="005C36F9"/>
    <w:rsid w:val="005C7A68"/>
    <w:rsid w:val="005E51E1"/>
    <w:rsid w:val="006066B8"/>
    <w:rsid w:val="0061097B"/>
    <w:rsid w:val="00611B25"/>
    <w:rsid w:val="00613C3B"/>
    <w:rsid w:val="00616759"/>
    <w:rsid w:val="006200D1"/>
    <w:rsid w:val="00621111"/>
    <w:rsid w:val="0062212F"/>
    <w:rsid w:val="006353E5"/>
    <w:rsid w:val="00647C19"/>
    <w:rsid w:val="00647DE0"/>
    <w:rsid w:val="00656655"/>
    <w:rsid w:val="00660BDC"/>
    <w:rsid w:val="00674C18"/>
    <w:rsid w:val="006819AA"/>
    <w:rsid w:val="00690046"/>
    <w:rsid w:val="006946A1"/>
    <w:rsid w:val="00695525"/>
    <w:rsid w:val="006A487D"/>
    <w:rsid w:val="006A56F2"/>
    <w:rsid w:val="006B1A5C"/>
    <w:rsid w:val="006C7C29"/>
    <w:rsid w:val="006D3E00"/>
    <w:rsid w:val="006E1EB1"/>
    <w:rsid w:val="006E7983"/>
    <w:rsid w:val="006F0F7D"/>
    <w:rsid w:val="006F41D2"/>
    <w:rsid w:val="006F6910"/>
    <w:rsid w:val="00704275"/>
    <w:rsid w:val="007043B0"/>
    <w:rsid w:val="0070526F"/>
    <w:rsid w:val="007143A3"/>
    <w:rsid w:val="00720EDE"/>
    <w:rsid w:val="0073184A"/>
    <w:rsid w:val="00731F27"/>
    <w:rsid w:val="00732380"/>
    <w:rsid w:val="007356A6"/>
    <w:rsid w:val="00742273"/>
    <w:rsid w:val="00745BD4"/>
    <w:rsid w:val="00756514"/>
    <w:rsid w:val="00764133"/>
    <w:rsid w:val="00767598"/>
    <w:rsid w:val="00782F7E"/>
    <w:rsid w:val="007850F9"/>
    <w:rsid w:val="00790116"/>
    <w:rsid w:val="00792FD5"/>
    <w:rsid w:val="00797559"/>
    <w:rsid w:val="00797579"/>
    <w:rsid w:val="007A36DC"/>
    <w:rsid w:val="007B2FBC"/>
    <w:rsid w:val="007B75D2"/>
    <w:rsid w:val="007C66E0"/>
    <w:rsid w:val="007F306D"/>
    <w:rsid w:val="007F3D8D"/>
    <w:rsid w:val="007F4A07"/>
    <w:rsid w:val="007F5DF2"/>
    <w:rsid w:val="008015AA"/>
    <w:rsid w:val="00804F1F"/>
    <w:rsid w:val="00806A5E"/>
    <w:rsid w:val="00820C6B"/>
    <w:rsid w:val="00820CFD"/>
    <w:rsid w:val="008272A8"/>
    <w:rsid w:val="00830B31"/>
    <w:rsid w:val="0083712A"/>
    <w:rsid w:val="008425D1"/>
    <w:rsid w:val="00866F7F"/>
    <w:rsid w:val="0086705C"/>
    <w:rsid w:val="00877632"/>
    <w:rsid w:val="0088129E"/>
    <w:rsid w:val="00886A80"/>
    <w:rsid w:val="0089453B"/>
    <w:rsid w:val="008A2B0D"/>
    <w:rsid w:val="008A60E9"/>
    <w:rsid w:val="008B3FE6"/>
    <w:rsid w:val="008B7C26"/>
    <w:rsid w:val="008C3C90"/>
    <w:rsid w:val="008D339B"/>
    <w:rsid w:val="008D6687"/>
    <w:rsid w:val="008E1516"/>
    <w:rsid w:val="008E3A48"/>
    <w:rsid w:val="008E4955"/>
    <w:rsid w:val="008F34B3"/>
    <w:rsid w:val="008F5237"/>
    <w:rsid w:val="008F5722"/>
    <w:rsid w:val="00904A87"/>
    <w:rsid w:val="009132A6"/>
    <w:rsid w:val="00924410"/>
    <w:rsid w:val="009348AF"/>
    <w:rsid w:val="0093510C"/>
    <w:rsid w:val="00936D1A"/>
    <w:rsid w:val="00940DE2"/>
    <w:rsid w:val="00942F78"/>
    <w:rsid w:val="00951281"/>
    <w:rsid w:val="009532F1"/>
    <w:rsid w:val="00956DBD"/>
    <w:rsid w:val="0095780C"/>
    <w:rsid w:val="00966561"/>
    <w:rsid w:val="00972525"/>
    <w:rsid w:val="00984434"/>
    <w:rsid w:val="00990259"/>
    <w:rsid w:val="00994252"/>
    <w:rsid w:val="009A0877"/>
    <w:rsid w:val="009C0A01"/>
    <w:rsid w:val="009C3846"/>
    <w:rsid w:val="009C65AC"/>
    <w:rsid w:val="009C70D5"/>
    <w:rsid w:val="009D5FB4"/>
    <w:rsid w:val="009F100A"/>
    <w:rsid w:val="009F17B2"/>
    <w:rsid w:val="009F376F"/>
    <w:rsid w:val="009F6D2F"/>
    <w:rsid w:val="009F709B"/>
    <w:rsid w:val="00A017C8"/>
    <w:rsid w:val="00A04DA5"/>
    <w:rsid w:val="00A053A6"/>
    <w:rsid w:val="00A05A47"/>
    <w:rsid w:val="00A109CF"/>
    <w:rsid w:val="00A227DF"/>
    <w:rsid w:val="00A26173"/>
    <w:rsid w:val="00A323B5"/>
    <w:rsid w:val="00A37FD1"/>
    <w:rsid w:val="00A40067"/>
    <w:rsid w:val="00A40279"/>
    <w:rsid w:val="00A43CA7"/>
    <w:rsid w:val="00A53434"/>
    <w:rsid w:val="00A616B7"/>
    <w:rsid w:val="00A73060"/>
    <w:rsid w:val="00A805A9"/>
    <w:rsid w:val="00A81056"/>
    <w:rsid w:val="00A85288"/>
    <w:rsid w:val="00A9399A"/>
    <w:rsid w:val="00A977F9"/>
    <w:rsid w:val="00AA0116"/>
    <w:rsid w:val="00AA0CBC"/>
    <w:rsid w:val="00AA3E2C"/>
    <w:rsid w:val="00AA550B"/>
    <w:rsid w:val="00AB040E"/>
    <w:rsid w:val="00AB45DA"/>
    <w:rsid w:val="00AC1A8F"/>
    <w:rsid w:val="00AC62DE"/>
    <w:rsid w:val="00AC678C"/>
    <w:rsid w:val="00AD14E6"/>
    <w:rsid w:val="00AE664E"/>
    <w:rsid w:val="00AF0FD3"/>
    <w:rsid w:val="00AF3E1E"/>
    <w:rsid w:val="00AF3E8F"/>
    <w:rsid w:val="00AF6080"/>
    <w:rsid w:val="00AF74C0"/>
    <w:rsid w:val="00B05385"/>
    <w:rsid w:val="00B3282A"/>
    <w:rsid w:val="00B3327E"/>
    <w:rsid w:val="00B332DF"/>
    <w:rsid w:val="00B3365A"/>
    <w:rsid w:val="00B44E28"/>
    <w:rsid w:val="00B529BE"/>
    <w:rsid w:val="00B56AEB"/>
    <w:rsid w:val="00B6181C"/>
    <w:rsid w:val="00B6248D"/>
    <w:rsid w:val="00B64511"/>
    <w:rsid w:val="00B67204"/>
    <w:rsid w:val="00B7138D"/>
    <w:rsid w:val="00B72329"/>
    <w:rsid w:val="00B819FD"/>
    <w:rsid w:val="00B81D17"/>
    <w:rsid w:val="00B8411E"/>
    <w:rsid w:val="00B90EDD"/>
    <w:rsid w:val="00B94433"/>
    <w:rsid w:val="00B96D56"/>
    <w:rsid w:val="00BB0016"/>
    <w:rsid w:val="00BB7B1E"/>
    <w:rsid w:val="00BC032F"/>
    <w:rsid w:val="00BC1243"/>
    <w:rsid w:val="00BC3E3C"/>
    <w:rsid w:val="00BD72CF"/>
    <w:rsid w:val="00BF1247"/>
    <w:rsid w:val="00BF1BDA"/>
    <w:rsid w:val="00BF2271"/>
    <w:rsid w:val="00C0755D"/>
    <w:rsid w:val="00C13B55"/>
    <w:rsid w:val="00C17BB9"/>
    <w:rsid w:val="00C220C8"/>
    <w:rsid w:val="00C2433D"/>
    <w:rsid w:val="00C27EFE"/>
    <w:rsid w:val="00C30415"/>
    <w:rsid w:val="00C3164A"/>
    <w:rsid w:val="00C35A78"/>
    <w:rsid w:val="00C51B52"/>
    <w:rsid w:val="00C52FE5"/>
    <w:rsid w:val="00C6525F"/>
    <w:rsid w:val="00C6639B"/>
    <w:rsid w:val="00C82DA7"/>
    <w:rsid w:val="00C83517"/>
    <w:rsid w:val="00C862FA"/>
    <w:rsid w:val="00C9203B"/>
    <w:rsid w:val="00CA3206"/>
    <w:rsid w:val="00CB3A0A"/>
    <w:rsid w:val="00CB79CF"/>
    <w:rsid w:val="00CC52A0"/>
    <w:rsid w:val="00CD22D8"/>
    <w:rsid w:val="00CD5A73"/>
    <w:rsid w:val="00CF0E1C"/>
    <w:rsid w:val="00CF4D5D"/>
    <w:rsid w:val="00D01F5B"/>
    <w:rsid w:val="00D02798"/>
    <w:rsid w:val="00D039B2"/>
    <w:rsid w:val="00D0497F"/>
    <w:rsid w:val="00D05E8F"/>
    <w:rsid w:val="00D143F4"/>
    <w:rsid w:val="00D278D5"/>
    <w:rsid w:val="00D31709"/>
    <w:rsid w:val="00D341F2"/>
    <w:rsid w:val="00D466B8"/>
    <w:rsid w:val="00D54ED1"/>
    <w:rsid w:val="00D55B96"/>
    <w:rsid w:val="00D61D1B"/>
    <w:rsid w:val="00D64FA5"/>
    <w:rsid w:val="00D7345A"/>
    <w:rsid w:val="00D747A2"/>
    <w:rsid w:val="00D754E5"/>
    <w:rsid w:val="00D904B5"/>
    <w:rsid w:val="00DB2FE2"/>
    <w:rsid w:val="00DB3710"/>
    <w:rsid w:val="00DB4881"/>
    <w:rsid w:val="00DC7158"/>
    <w:rsid w:val="00DD01E5"/>
    <w:rsid w:val="00DD4FAF"/>
    <w:rsid w:val="00DE1983"/>
    <w:rsid w:val="00DF16EF"/>
    <w:rsid w:val="00DF4CE3"/>
    <w:rsid w:val="00DF5D88"/>
    <w:rsid w:val="00E0728A"/>
    <w:rsid w:val="00E1321D"/>
    <w:rsid w:val="00E203B2"/>
    <w:rsid w:val="00E26E27"/>
    <w:rsid w:val="00E31E26"/>
    <w:rsid w:val="00E34632"/>
    <w:rsid w:val="00E464AC"/>
    <w:rsid w:val="00E53060"/>
    <w:rsid w:val="00E53C4F"/>
    <w:rsid w:val="00E66714"/>
    <w:rsid w:val="00E66DED"/>
    <w:rsid w:val="00E6731C"/>
    <w:rsid w:val="00E7130F"/>
    <w:rsid w:val="00E71EC8"/>
    <w:rsid w:val="00E723D4"/>
    <w:rsid w:val="00E821AC"/>
    <w:rsid w:val="00E83BEA"/>
    <w:rsid w:val="00E96FE7"/>
    <w:rsid w:val="00EA1C62"/>
    <w:rsid w:val="00ED2385"/>
    <w:rsid w:val="00ED3969"/>
    <w:rsid w:val="00EF30A7"/>
    <w:rsid w:val="00EF6FE3"/>
    <w:rsid w:val="00EF7DC0"/>
    <w:rsid w:val="00EF7E93"/>
    <w:rsid w:val="00F10C6E"/>
    <w:rsid w:val="00F11464"/>
    <w:rsid w:val="00F163CF"/>
    <w:rsid w:val="00F1738B"/>
    <w:rsid w:val="00F21E9C"/>
    <w:rsid w:val="00F261E5"/>
    <w:rsid w:val="00F30F80"/>
    <w:rsid w:val="00F33FE2"/>
    <w:rsid w:val="00F4086E"/>
    <w:rsid w:val="00F40B04"/>
    <w:rsid w:val="00F46819"/>
    <w:rsid w:val="00F53693"/>
    <w:rsid w:val="00F60021"/>
    <w:rsid w:val="00F66421"/>
    <w:rsid w:val="00F67D8B"/>
    <w:rsid w:val="00F744FC"/>
    <w:rsid w:val="00F7611D"/>
    <w:rsid w:val="00F76718"/>
    <w:rsid w:val="00F87CBA"/>
    <w:rsid w:val="00F97012"/>
    <w:rsid w:val="00FA67BD"/>
    <w:rsid w:val="00FB019B"/>
    <w:rsid w:val="00FB7536"/>
    <w:rsid w:val="00FC0024"/>
    <w:rsid w:val="00FC3CCC"/>
    <w:rsid w:val="00FC4A73"/>
    <w:rsid w:val="00FD1265"/>
    <w:rsid w:val="00FD140C"/>
    <w:rsid w:val="00FD4B4C"/>
    <w:rsid w:val="00FD4EFB"/>
    <w:rsid w:val="00FD6C5E"/>
    <w:rsid w:val="00FE1B36"/>
    <w:rsid w:val="00FE665D"/>
    <w:rsid w:val="00FF2A73"/>
    <w:rsid w:val="00FF53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4:docId w14:val="743941D1"/>
  <w15:chartTrackingRefBased/>
  <w15:docId w15:val="{4A51336B-98DC-4C91-99C6-3CDA2A6C0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uppressAutoHyphens/>
      <w:spacing w:after="200"/>
    </w:pPr>
    <w:rPr>
      <w:rFonts w:eastAsia="Calibri"/>
      <w:sz w:val="24"/>
      <w:szCs w:val="22"/>
      <w:lang w:val="sv-SE" w:eastAsia="zh-CN"/>
    </w:rPr>
  </w:style>
  <w:style w:type="paragraph" w:styleId="berschrift1">
    <w:name w:val="heading 1"/>
    <w:basedOn w:val="Standard"/>
    <w:next w:val="Standard"/>
    <w:qFormat/>
    <w:pPr>
      <w:keepNext/>
      <w:keepLines/>
      <w:numPr>
        <w:numId w:val="1"/>
      </w:numPr>
      <w:spacing w:before="480" w:after="0"/>
      <w:outlineLvl w:val="0"/>
    </w:pPr>
    <w:rPr>
      <w:rFonts w:ascii="Arial" w:eastAsia="Times New Roman" w:hAnsi="Arial" w:cs="Arial"/>
      <w:b/>
      <w:bCs/>
      <w:i/>
      <w:szCs w:val="28"/>
    </w:rPr>
  </w:style>
  <w:style w:type="paragraph" w:styleId="berschrift2">
    <w:name w:val="heading 2"/>
    <w:basedOn w:val="Standard"/>
    <w:next w:val="Standard"/>
    <w:qFormat/>
    <w:pPr>
      <w:keepNext/>
      <w:keepLines/>
      <w:numPr>
        <w:ilvl w:val="1"/>
        <w:numId w:val="1"/>
      </w:numPr>
      <w:spacing w:before="200"/>
      <w:outlineLvl w:val="1"/>
    </w:pPr>
    <w:rPr>
      <w:rFonts w:ascii="Arial" w:eastAsia="Times New Roman" w:hAnsi="Arial" w:cs="Arial"/>
      <w:iCs/>
      <w:sz w:val="16"/>
      <w:szCs w:val="26"/>
    </w:rPr>
  </w:style>
  <w:style w:type="paragraph" w:styleId="berschrift3">
    <w:name w:val="heading 3"/>
    <w:basedOn w:val="Standard"/>
    <w:next w:val="Standard"/>
    <w:qFormat/>
    <w:pPr>
      <w:keepNext/>
      <w:keepLines/>
      <w:numPr>
        <w:ilvl w:val="2"/>
        <w:numId w:val="1"/>
      </w:numPr>
      <w:spacing w:before="40" w:after="0"/>
      <w:outlineLvl w:val="2"/>
    </w:pPr>
    <w:rPr>
      <w:rFonts w:ascii="Cambria" w:eastAsia="MS Gothic" w:hAnsi="Cambria"/>
      <w:color w:val="243F60"/>
      <w:szCs w:val="24"/>
    </w:rPr>
  </w:style>
  <w:style w:type="paragraph" w:styleId="berschrift4">
    <w:name w:val="heading 4"/>
    <w:basedOn w:val="Standard"/>
    <w:next w:val="Standard"/>
    <w:qFormat/>
    <w:pPr>
      <w:keepNext/>
      <w:keepLines/>
      <w:numPr>
        <w:ilvl w:val="3"/>
        <w:numId w:val="1"/>
      </w:numPr>
      <w:spacing w:before="200" w:after="0"/>
      <w:outlineLvl w:val="3"/>
    </w:pPr>
    <w:rPr>
      <w:rFonts w:ascii="Cambria" w:eastAsia="Times New Roman" w:hAnsi="Cambria" w:cs="Cambria"/>
      <w:b/>
      <w:bCs/>
      <w:i/>
      <w:i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Absatz-Standardschriftart1">
    <w:name w:val="Absatz-Standardschriftart1"/>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SprechblasentextZchn">
    <w:name w:val="Sprechblasentext Zchn"/>
    <w:rPr>
      <w:rFonts w:ascii="Tahoma" w:hAnsi="Tahoma" w:cs="Tahoma"/>
      <w:sz w:val="16"/>
      <w:szCs w:val="16"/>
    </w:rPr>
  </w:style>
  <w:style w:type="character" w:styleId="Hyperlink">
    <w:name w:val="Hyperlink"/>
    <w:rPr>
      <w:color w:val="0000FF"/>
      <w:u w:val="single"/>
    </w:rPr>
  </w:style>
  <w:style w:type="character" w:customStyle="1" w:styleId="TitelZchn">
    <w:name w:val="Titel Zchn"/>
    <w:rPr>
      <w:rFonts w:ascii="Arial Black" w:eastAsia="Times New Roman" w:hAnsi="Arial Black" w:cs="Times New Roman"/>
      <w:spacing w:val="5"/>
      <w:kern w:val="2"/>
      <w:szCs w:val="52"/>
      <w:lang w:val="sv-SE" w:bidi="ar-SA"/>
    </w:rPr>
  </w:style>
  <w:style w:type="character" w:customStyle="1" w:styleId="berschrift2Zchn">
    <w:name w:val="Überschrift 2 Zchn"/>
    <w:rPr>
      <w:rFonts w:ascii="Arial" w:eastAsia="Times New Roman" w:hAnsi="Arial" w:cs="Times New Roman"/>
      <w:iCs/>
      <w:sz w:val="16"/>
      <w:szCs w:val="26"/>
    </w:rPr>
  </w:style>
  <w:style w:type="character" w:styleId="SchwacheHervorhebung">
    <w:name w:val="Subtle Emphasis"/>
    <w:qFormat/>
    <w:rPr>
      <w:rFonts w:ascii="Times New Roman" w:hAnsi="Times New Roman" w:cs="Times New Roman"/>
      <w:i/>
      <w:iCs/>
      <w:color w:val="auto"/>
      <w:sz w:val="16"/>
      <w:u w:val="none"/>
    </w:rPr>
  </w:style>
  <w:style w:type="character" w:customStyle="1" w:styleId="berschrift1Zchn">
    <w:name w:val="Überschrift 1 Zchn"/>
    <w:rPr>
      <w:rFonts w:ascii="Arial" w:eastAsia="Times New Roman" w:hAnsi="Arial" w:cs="Times New Roman"/>
      <w:b/>
      <w:bCs/>
      <w:i/>
      <w:sz w:val="24"/>
      <w:szCs w:val="28"/>
    </w:rPr>
  </w:style>
  <w:style w:type="character" w:customStyle="1" w:styleId="infotext">
    <w:name w:val="infotext"/>
    <w:rPr>
      <w:rFonts w:ascii="Times New Roman" w:hAnsi="Times New Roman" w:cs="Times New Roman"/>
      <w:sz w:val="16"/>
      <w:lang w:val="en-US"/>
    </w:rPr>
  </w:style>
  <w:style w:type="character" w:customStyle="1" w:styleId="berschrift4Zchn">
    <w:name w:val="Überschrift 4 Zchn"/>
    <w:rPr>
      <w:rFonts w:ascii="Cambria" w:eastAsia="Times New Roman" w:hAnsi="Cambria" w:cs="Times New Roman"/>
      <w:b/>
      <w:bCs/>
      <w:i/>
      <w:iCs/>
      <w:color w:val="4F81BD"/>
      <w:sz w:val="24"/>
    </w:rPr>
  </w:style>
  <w:style w:type="character" w:customStyle="1" w:styleId="FunotentextZchn">
    <w:name w:val="Fußnotentext Zchn"/>
    <w:rPr>
      <w:rFonts w:ascii="Times New Roman" w:hAnsi="Times New Roman" w:cs="Times New Roman"/>
      <w:sz w:val="20"/>
      <w:szCs w:val="20"/>
    </w:rPr>
  </w:style>
  <w:style w:type="character" w:customStyle="1" w:styleId="DokumentstrukturZchn">
    <w:name w:val="Dokumentstruktur Zchn"/>
    <w:rPr>
      <w:rFonts w:ascii="Arial" w:hAnsi="Arial" w:cs="Arial"/>
      <w:sz w:val="16"/>
      <w:szCs w:val="16"/>
    </w:rPr>
  </w:style>
  <w:style w:type="character" w:customStyle="1" w:styleId="Kommentarzeichen1">
    <w:name w:val="Kommentarzeichen1"/>
    <w:rPr>
      <w:sz w:val="16"/>
      <w:szCs w:val="16"/>
    </w:rPr>
  </w:style>
  <w:style w:type="character" w:customStyle="1" w:styleId="KommentartextZchn">
    <w:name w:val="Kommentartext Zchn"/>
    <w:rPr>
      <w:rFonts w:ascii="Arial" w:eastAsia="Times New Roman" w:hAnsi="Arial" w:cs="Arial"/>
    </w:rPr>
  </w:style>
  <w:style w:type="character" w:styleId="Fett">
    <w:name w:val="Strong"/>
    <w:qFormat/>
    <w:rPr>
      <w:b/>
      <w:bCs/>
    </w:rPr>
  </w:style>
  <w:style w:type="character" w:styleId="Seitenzahl">
    <w:name w:val="page number"/>
    <w:basedOn w:val="Absatz-Standardschriftart1"/>
  </w:style>
  <w:style w:type="character" w:customStyle="1" w:styleId="BesuchterHyperlink">
    <w:name w:val="BesuchterHyperlink"/>
    <w:rPr>
      <w:color w:val="800080"/>
      <w:u w:val="single"/>
    </w:rPr>
  </w:style>
  <w:style w:type="character" w:customStyle="1" w:styleId="berschrift3Zchn">
    <w:name w:val="Überschrift 3 Zchn"/>
    <w:rPr>
      <w:rFonts w:ascii="Cambria" w:eastAsia="MS Gothic" w:hAnsi="Cambria" w:cs="Times New Roman"/>
      <w:color w:val="243F60"/>
      <w:sz w:val="24"/>
      <w:szCs w:val="24"/>
      <w:lang w:val="sv-SE"/>
    </w:rPr>
  </w:style>
  <w:style w:type="character" w:customStyle="1" w:styleId="tlid-translation">
    <w:name w:val="tlid-translation"/>
    <w:basedOn w:val="Absatz-Standardschriftart1"/>
  </w:style>
  <w:style w:type="character" w:customStyle="1" w:styleId="KommentarthemaZchn">
    <w:name w:val="Kommentarthema Zchn"/>
    <w:rPr>
      <w:rFonts w:ascii="Times New Roman" w:eastAsia="Times New Roman" w:hAnsi="Times New Roman" w:cs="Times New Roman"/>
      <w:b/>
      <w:bCs/>
      <w:lang w:val="sv-SE"/>
    </w:rPr>
  </w:style>
  <w:style w:type="paragraph" w:customStyle="1" w:styleId="berschrift">
    <w:name w:val="Überschrift"/>
    <w:next w:val="Standard"/>
    <w:pPr>
      <w:suppressAutoHyphens/>
      <w:spacing w:after="300" w:line="276" w:lineRule="auto"/>
      <w:contextualSpacing/>
    </w:pPr>
    <w:rPr>
      <w:rFonts w:ascii="Arial Black" w:hAnsi="Arial Black" w:cs="Arial Black"/>
      <w:spacing w:val="5"/>
      <w:kern w:val="2"/>
      <w:szCs w:val="52"/>
      <w:lang w:val="sv-SE" w:eastAsia="zh-CN"/>
    </w:rPr>
  </w:style>
  <w:style w:type="paragraph" w:styleId="Textkrper">
    <w:name w:val="Body Text"/>
    <w:basedOn w:val="Standard"/>
    <w:pPr>
      <w:spacing w:after="140" w:line="276" w:lineRule="auto"/>
    </w:pPr>
  </w:style>
  <w:style w:type="paragraph" w:styleId="Liste">
    <w:name w:val="List"/>
    <w:basedOn w:val="Textkrper"/>
    <w:rPr>
      <w:rFonts w:ascii="Arial" w:hAnsi="Arial" w:cs="Lucida Sans"/>
    </w:rPr>
  </w:style>
  <w:style w:type="paragraph" w:styleId="Beschriftung">
    <w:name w:val="caption"/>
    <w:basedOn w:val="Standard"/>
    <w:qFormat/>
    <w:pPr>
      <w:suppressLineNumbers/>
      <w:spacing w:before="120" w:after="120"/>
    </w:pPr>
    <w:rPr>
      <w:rFonts w:ascii="Arial" w:hAnsi="Arial" w:cs="Lucida Sans"/>
      <w:i/>
      <w:iCs/>
      <w:szCs w:val="24"/>
    </w:rPr>
  </w:style>
  <w:style w:type="paragraph" w:customStyle="1" w:styleId="Verzeichnis">
    <w:name w:val="Verzeichnis"/>
    <w:basedOn w:val="Standard"/>
    <w:pPr>
      <w:suppressLineNumbers/>
    </w:pPr>
    <w:rPr>
      <w:rFonts w:ascii="Arial" w:hAnsi="Arial" w:cs="Lucida Sans"/>
    </w:rPr>
  </w:style>
  <w:style w:type="paragraph" w:styleId="Kopfzeile">
    <w:name w:val="header"/>
    <w:basedOn w:val="Standard"/>
    <w:pPr>
      <w:spacing w:after="0"/>
    </w:pPr>
  </w:style>
  <w:style w:type="paragraph" w:styleId="Fuzeile">
    <w:name w:val="footer"/>
    <w:basedOn w:val="Standard"/>
    <w:pPr>
      <w:spacing w:after="0"/>
    </w:pPr>
  </w:style>
  <w:style w:type="paragraph" w:styleId="Sprechblasentext">
    <w:name w:val="Balloon Text"/>
    <w:basedOn w:val="Standard"/>
    <w:pPr>
      <w:spacing w:after="0"/>
    </w:pPr>
    <w:rPr>
      <w:rFonts w:ascii="Tahoma" w:hAnsi="Tahoma" w:cs="Tahoma"/>
      <w:sz w:val="16"/>
      <w:szCs w:val="16"/>
    </w:rPr>
  </w:style>
  <w:style w:type="paragraph" w:styleId="KeinLeerraum">
    <w:name w:val="No Spacing"/>
    <w:qFormat/>
    <w:pPr>
      <w:suppressAutoHyphens/>
    </w:pPr>
    <w:rPr>
      <w:rFonts w:eastAsia="Calibri"/>
      <w:sz w:val="24"/>
      <w:szCs w:val="22"/>
      <w:lang w:val="sv-SE" w:eastAsia="zh-CN"/>
    </w:rPr>
  </w:style>
  <w:style w:type="paragraph" w:styleId="Funotentext">
    <w:name w:val="footnote text"/>
    <w:basedOn w:val="Standard"/>
    <w:pPr>
      <w:spacing w:after="0"/>
    </w:pPr>
    <w:rPr>
      <w:sz w:val="20"/>
      <w:szCs w:val="20"/>
    </w:rPr>
  </w:style>
  <w:style w:type="paragraph" w:customStyle="1" w:styleId="Dokumentstruktur1">
    <w:name w:val="Dokumentstruktur1"/>
    <w:basedOn w:val="Standard"/>
    <w:pPr>
      <w:spacing w:after="0"/>
    </w:pPr>
    <w:rPr>
      <w:rFonts w:ascii="Arial" w:hAnsi="Arial" w:cs="Arial"/>
      <w:sz w:val="16"/>
      <w:szCs w:val="16"/>
    </w:rPr>
  </w:style>
  <w:style w:type="paragraph" w:styleId="Listenabsatz">
    <w:name w:val="List Paragraph"/>
    <w:basedOn w:val="Standard"/>
    <w:qFormat/>
    <w:pPr>
      <w:ind w:left="720"/>
      <w:contextualSpacing/>
    </w:pPr>
  </w:style>
  <w:style w:type="paragraph" w:customStyle="1" w:styleId="Kommentartext1">
    <w:name w:val="Kommentartext1"/>
    <w:basedOn w:val="Standard"/>
    <w:rPr>
      <w:rFonts w:ascii="Arial" w:eastAsia="Times New Roman" w:hAnsi="Arial" w:cs="Arial"/>
      <w:sz w:val="20"/>
      <w:szCs w:val="20"/>
      <w:lang w:val="en-GB"/>
    </w:rPr>
  </w:style>
  <w:style w:type="paragraph" w:customStyle="1" w:styleId="NurText1">
    <w:name w:val="Nur Text1"/>
    <w:basedOn w:val="Standard"/>
    <w:pPr>
      <w:spacing w:after="0" w:line="360" w:lineRule="atLeast"/>
      <w:ind w:right="57"/>
    </w:pPr>
    <w:rPr>
      <w:rFonts w:ascii="Courier New" w:eastAsia="Times New Roman" w:hAnsi="Courier New" w:cs="Courier New"/>
      <w:sz w:val="20"/>
      <w:szCs w:val="20"/>
      <w:lang w:val="de-DE"/>
    </w:rPr>
  </w:style>
  <w:style w:type="paragraph" w:styleId="StandardWeb">
    <w:name w:val="Normal (Web)"/>
    <w:basedOn w:val="Standard"/>
    <w:pPr>
      <w:spacing w:before="280" w:after="280"/>
    </w:pPr>
    <w:rPr>
      <w:szCs w:val="24"/>
      <w:lang w:val="en-US"/>
    </w:rPr>
  </w:style>
  <w:style w:type="paragraph" w:styleId="Kommentarthema">
    <w:name w:val="annotation subject"/>
    <w:basedOn w:val="Kommentartext1"/>
    <w:next w:val="Kommentartext1"/>
    <w:rPr>
      <w:rFonts w:ascii="Times New Roman" w:eastAsia="Calibri" w:hAnsi="Times New Roman" w:cs="Times New Roman"/>
      <w:b/>
      <w:bCs/>
      <w:lang w:val="sv-SE"/>
    </w:rPr>
  </w:style>
  <w:style w:type="paragraph" w:customStyle="1" w:styleId="Text">
    <w:name w:val="Text"/>
    <w:basedOn w:val="Standard"/>
    <w:pPr>
      <w:spacing w:after="0" w:line="280" w:lineRule="atLeast"/>
      <w:jc w:val="both"/>
    </w:pPr>
    <w:rPr>
      <w:rFonts w:ascii="Calibri" w:hAnsi="Calibri" w:cs="Arial"/>
      <w:sz w:val="22"/>
      <w:szCs w:val="16"/>
      <w:lang w:val="de-DE"/>
    </w:rPr>
  </w:style>
  <w:style w:type="paragraph" w:customStyle="1" w:styleId="HeadlineKontakte">
    <w:name w:val="Headline Kontakte"/>
    <w:basedOn w:val="Standard"/>
    <w:next w:val="Text"/>
    <w:pPr>
      <w:pBdr>
        <w:top w:val="none" w:sz="0" w:space="0" w:color="000000"/>
        <w:left w:val="none" w:sz="0" w:space="0" w:color="000000"/>
        <w:bottom w:val="single" w:sz="4" w:space="1" w:color="000000"/>
        <w:right w:val="none" w:sz="0" w:space="0" w:color="000000"/>
      </w:pBdr>
      <w:spacing w:after="260" w:line="276" w:lineRule="auto"/>
      <w:contextualSpacing/>
    </w:pPr>
    <w:rPr>
      <w:rFonts w:ascii="Calibri" w:hAnsi="Calibri" w:cs="Arial"/>
      <w:b/>
      <w:caps/>
      <w:sz w:val="22"/>
      <w:szCs w:val="20"/>
      <w:lang w:val="de-DE"/>
    </w:rPr>
  </w:style>
  <w:style w:type="paragraph" w:styleId="berarbeitung">
    <w:name w:val="Revision"/>
    <w:pPr>
      <w:suppressAutoHyphens/>
    </w:pPr>
    <w:rPr>
      <w:rFonts w:eastAsia="Calibri"/>
      <w:sz w:val="24"/>
      <w:szCs w:val="22"/>
      <w:lang w:val="sv-SE" w:eastAsia="zh-CN"/>
    </w:rPr>
  </w:style>
  <w:style w:type="paragraph" w:customStyle="1" w:styleId="Rahmeninhalt">
    <w:name w:val="Rahmeninhalt"/>
    <w:basedOn w:val="Standard"/>
  </w:style>
  <w:style w:type="paragraph" w:customStyle="1" w:styleId="Tabelleninhalt">
    <w:name w:val="Tabelleninhalt"/>
    <w:basedOn w:val="Standard"/>
    <w:pPr>
      <w:suppressLineNumbers/>
    </w:pPr>
  </w:style>
  <w:style w:type="paragraph" w:customStyle="1" w:styleId="Tabellenberschrift">
    <w:name w:val="Tabellenüberschrift"/>
    <w:basedOn w:val="Tabelleninhalt"/>
    <w:pPr>
      <w:jc w:val="center"/>
    </w:pPr>
    <w:rPr>
      <w:b/>
      <w:bCs/>
    </w:rPr>
  </w:style>
  <w:style w:type="character" w:styleId="Kommentarzeichen">
    <w:name w:val="annotation reference"/>
    <w:basedOn w:val="Absatz-Standardschriftart"/>
    <w:uiPriority w:val="99"/>
    <w:semiHidden/>
    <w:unhideWhenUsed/>
    <w:rsid w:val="002C2E46"/>
    <w:rPr>
      <w:sz w:val="16"/>
      <w:szCs w:val="16"/>
    </w:rPr>
  </w:style>
  <w:style w:type="paragraph" w:styleId="Kommentartext">
    <w:name w:val="annotation text"/>
    <w:basedOn w:val="Standard"/>
    <w:link w:val="KommentartextZchn1"/>
    <w:uiPriority w:val="99"/>
    <w:unhideWhenUsed/>
    <w:rsid w:val="002C2E46"/>
    <w:rPr>
      <w:sz w:val="20"/>
      <w:szCs w:val="20"/>
    </w:rPr>
  </w:style>
  <w:style w:type="character" w:customStyle="1" w:styleId="KommentartextZchn1">
    <w:name w:val="Kommentartext Zchn1"/>
    <w:basedOn w:val="Absatz-Standardschriftart"/>
    <w:link w:val="Kommentartext"/>
    <w:uiPriority w:val="99"/>
    <w:rsid w:val="002C2E46"/>
    <w:rPr>
      <w:rFonts w:eastAsia="Calibri"/>
      <w:lang w:val="sv-SE" w:eastAsia="zh-CN"/>
    </w:rPr>
  </w:style>
  <w:style w:type="character" w:customStyle="1" w:styleId="description">
    <w:name w:val="description"/>
    <w:basedOn w:val="Absatz-Standardschriftart"/>
    <w:rsid w:val="00424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101523">
      <w:bodyDiv w:val="1"/>
      <w:marLeft w:val="0"/>
      <w:marRight w:val="0"/>
      <w:marTop w:val="0"/>
      <w:marBottom w:val="0"/>
      <w:divBdr>
        <w:top w:val="none" w:sz="0" w:space="0" w:color="auto"/>
        <w:left w:val="none" w:sz="0" w:space="0" w:color="auto"/>
        <w:bottom w:val="none" w:sz="0" w:space="0" w:color="auto"/>
        <w:right w:val="none" w:sz="0" w:space="0" w:color="auto"/>
      </w:divBdr>
    </w:div>
    <w:div w:id="1654865935">
      <w:bodyDiv w:val="1"/>
      <w:marLeft w:val="0"/>
      <w:marRight w:val="0"/>
      <w:marTop w:val="0"/>
      <w:marBottom w:val="0"/>
      <w:divBdr>
        <w:top w:val="none" w:sz="0" w:space="0" w:color="auto"/>
        <w:left w:val="none" w:sz="0" w:space="0" w:color="auto"/>
        <w:bottom w:val="none" w:sz="0" w:space="0" w:color="auto"/>
        <w:right w:val="none" w:sz="0" w:space="0" w:color="auto"/>
      </w:divBdr>
    </w:div>
    <w:div w:id="1864783578">
      <w:bodyDiv w:val="1"/>
      <w:marLeft w:val="0"/>
      <w:marRight w:val="0"/>
      <w:marTop w:val="0"/>
      <w:marBottom w:val="0"/>
      <w:divBdr>
        <w:top w:val="none" w:sz="0" w:space="0" w:color="auto"/>
        <w:left w:val="none" w:sz="0" w:space="0" w:color="auto"/>
        <w:bottom w:val="none" w:sz="0" w:space="0" w:color="auto"/>
        <w:right w:val="none" w:sz="0" w:space="0" w:color="auto"/>
      </w:divBdr>
    </w:div>
    <w:div w:id="193759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image" Target="media/image7.jpe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0.jpg"/><Relationship Id="rId7" Type="http://schemas.openxmlformats.org/officeDocument/2006/relationships/settings" Target="settings.xml"/><Relationship Id="rId12" Type="http://schemas.openxmlformats.org/officeDocument/2006/relationships/hyperlink" Target="https://www.ssab.com/de-de/neuigkeiten/2022/09/sirch" TargetMode="External"/><Relationship Id="rId17" Type="http://schemas.openxmlformats.org/officeDocument/2006/relationships/image" Target="media/image6.jpeg"/><Relationship Id="rId25" Type="http://schemas.openxmlformats.org/officeDocument/2006/relationships/hyperlink" Target="https://www.youtube.com/channel/UCjFDr9nn7_hCdfUdWVCvARA" TargetMode="Externa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inkedin.com/company/166109/" TargetMode="External"/><Relationship Id="rId37"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yperlink" Target="https://www.instagram.com/hardox_officia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s://www.facebook.com/hardoxofficial/"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egenhofer\Desktop\Graphi_Design_Guidelines\Templates\SSAB_Templates_2009\A4_Templates\Word_2007_Letter_A4_2007.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3BCB1BAAC564C409319E1EDDC65CF88" ma:contentTypeVersion="14" ma:contentTypeDescription="Skapa ett nytt dokument." ma:contentTypeScope="" ma:versionID="ef056001271d3cc2736248bff3ed2e83">
  <xsd:schema xmlns:xsd="http://www.w3.org/2001/XMLSchema" xmlns:xs="http://www.w3.org/2001/XMLSchema" xmlns:p="http://schemas.microsoft.com/office/2006/metadata/properties" xmlns:ns3="306ffd5b-80f2-4d0e-a315-3a40ce73a616" xmlns:ns4="d455a21a-ad92-4483-9af8-40726a02735d" targetNamespace="http://schemas.microsoft.com/office/2006/metadata/properties" ma:root="true" ma:fieldsID="a719cdcc6b098629a384c6d223330def" ns3:_="" ns4:_="">
    <xsd:import namespace="306ffd5b-80f2-4d0e-a315-3a40ce73a616"/>
    <xsd:import namespace="d455a21a-ad92-4483-9af8-40726a02735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6ffd5b-80f2-4d0e-a315-3a40ce73a616"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SharingHintHash" ma:index="10" nillable="true" ma:displayName="Delar tips,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55a21a-ad92-4483-9af8-40726a02735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D9A85-584D-4878-9C55-6561551E863D}">
  <ds:schemaRefs>
    <ds:schemaRef ds:uri="http://purl.org/dc/elements/1.1/"/>
    <ds:schemaRef ds:uri="http://schemas.microsoft.com/office/2006/metadata/properties"/>
    <ds:schemaRef ds:uri="306ffd5b-80f2-4d0e-a315-3a40ce73a61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455a21a-ad92-4483-9af8-40726a02735d"/>
    <ds:schemaRef ds:uri="http://www.w3.org/XML/1998/namespace"/>
    <ds:schemaRef ds:uri="http://purl.org/dc/dcmitype/"/>
  </ds:schemaRefs>
</ds:datastoreItem>
</file>

<file path=customXml/itemProps2.xml><?xml version="1.0" encoding="utf-8"?>
<ds:datastoreItem xmlns:ds="http://schemas.openxmlformats.org/officeDocument/2006/customXml" ds:itemID="{5829CBD6-841F-4104-B9D8-07FD9C554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6ffd5b-80f2-4d0e-a315-3a40ce73a616"/>
    <ds:schemaRef ds:uri="d455a21a-ad92-4483-9af8-40726a027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1E06A1-6A3E-4C00-97B5-E00B2D9D9C66}">
  <ds:schemaRefs>
    <ds:schemaRef ds:uri="http://schemas.microsoft.com/sharepoint/v3/contenttype/forms"/>
  </ds:schemaRefs>
</ds:datastoreItem>
</file>

<file path=customXml/itemProps4.xml><?xml version="1.0" encoding="utf-8"?>
<ds:datastoreItem xmlns:ds="http://schemas.openxmlformats.org/officeDocument/2006/customXml" ds:itemID="{525A1C3D-CCD8-499D-B6DE-6ABE2438E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Word_2007_Letter_A4_2007.dotx</Template>
  <TotalTime>0</TotalTime>
  <Pages>6</Pages>
  <Words>924</Words>
  <Characters>5828</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6739</CharactersWithSpaces>
  <SharedDoc>false</SharedDoc>
  <HLinks>
    <vt:vector size="24" baseType="variant">
      <vt:variant>
        <vt:i4>5242930</vt:i4>
      </vt:variant>
      <vt:variant>
        <vt:i4>9</vt:i4>
      </vt:variant>
      <vt:variant>
        <vt:i4>0</vt:i4>
      </vt:variant>
      <vt:variant>
        <vt:i4>5</vt:i4>
      </vt:variant>
      <vt:variant>
        <vt:lpwstr>https://www.youtube.com/channel/UCjFDr9nn7_hCdfUdWVCvARA</vt:lpwstr>
      </vt:variant>
      <vt:variant>
        <vt:lpwstr/>
      </vt:variant>
      <vt:variant>
        <vt:i4>4194368</vt:i4>
      </vt:variant>
      <vt:variant>
        <vt:i4>6</vt:i4>
      </vt:variant>
      <vt:variant>
        <vt:i4>0</vt:i4>
      </vt:variant>
      <vt:variant>
        <vt:i4>5</vt:i4>
      </vt:variant>
      <vt:variant>
        <vt:lpwstr>https://www.linkedin.com/company/166109/</vt:lpwstr>
      </vt:variant>
      <vt:variant>
        <vt:lpwstr/>
      </vt:variant>
      <vt:variant>
        <vt:i4>6488074</vt:i4>
      </vt:variant>
      <vt:variant>
        <vt:i4>3</vt:i4>
      </vt:variant>
      <vt:variant>
        <vt:i4>0</vt:i4>
      </vt:variant>
      <vt:variant>
        <vt:i4>5</vt:i4>
      </vt:variant>
      <vt:variant>
        <vt:lpwstr>https://www.instagram.com/hardox_official/</vt:lpwstr>
      </vt:variant>
      <vt:variant>
        <vt:lpwstr/>
      </vt:variant>
      <vt:variant>
        <vt:i4>1507409</vt:i4>
      </vt:variant>
      <vt:variant>
        <vt:i4>0</vt:i4>
      </vt:variant>
      <vt:variant>
        <vt:i4>0</vt:i4>
      </vt:variant>
      <vt:variant>
        <vt:i4>5</vt:i4>
      </vt:variant>
      <vt:variant>
        <vt:lpwstr>https://www.facebook.com/hardoxofficial/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dc:creator>
  <cp:keywords/>
  <cp:lastModifiedBy>Michael.Endulat@Bremerhaven.de</cp:lastModifiedBy>
  <cp:revision>17</cp:revision>
  <cp:lastPrinted>2021-10-11T10:09:00Z</cp:lastPrinted>
  <dcterms:created xsi:type="dcterms:W3CDTF">2022-09-22T07:25:00Z</dcterms:created>
  <dcterms:modified xsi:type="dcterms:W3CDTF">2022-10-06T05:15:00Z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0x01010073BCB1BAAC564C409319E1EDDC65CF88</vt:lpwstr>
  </property>
  <property fmtid="{D5CDD505-2E9C-101B-9397-08002B2CF9AE}" pid="3" name="EpiMetaData">
    <vt:lpwstr/>
  </property>
  <property fmtid="{D5CDD505-2E9C-101B-9397-08002B2CF9AE}" pid="4" name="state">
    <vt:lpwstr>defaultstate</vt:lpwstr>
  </property>
</Properties>
</file>